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AA78" w14:textId="46125655" w:rsidR="007566F0" w:rsidRPr="00434961" w:rsidRDefault="005A45A7" w:rsidP="00625D92">
      <w:pPr>
        <w:pStyle w:val="NormalWeb"/>
        <w:spacing w:before="0" w:beforeAutospacing="0" w:after="0" w:afterAutospacing="0" w:line="400" w:lineRule="exact"/>
        <w:ind w:left="-806" w:right="8006" w:firstLine="86"/>
        <w:jc w:val="right"/>
        <w:rPr>
          <w:rFonts w:ascii="Krona One" w:hAnsi="Krona One"/>
          <w:sz w:val="40"/>
          <w:szCs w:val="40"/>
        </w:rPr>
      </w:pPr>
      <w:r w:rsidRPr="00434961">
        <w:rPr>
          <w:rFonts w:ascii="Krona One" w:hAnsi="Krona One"/>
          <w:noProof/>
          <w:sz w:val="40"/>
          <w:szCs w:val="40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037A77A" wp14:editId="7A7587AA">
                <wp:simplePos x="0" y="0"/>
                <wp:positionH relativeFrom="column">
                  <wp:posOffset>1321435</wp:posOffset>
                </wp:positionH>
                <wp:positionV relativeFrom="paragraph">
                  <wp:posOffset>12613</wp:posOffset>
                </wp:positionV>
                <wp:extent cx="4933515" cy="1054100"/>
                <wp:effectExtent l="0" t="0" r="0" b="0"/>
                <wp:wrapNone/>
                <wp:docPr id="7723888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515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D5AD8" w14:textId="193B7CF5" w:rsidR="003F167B" w:rsidRPr="00281EA1" w:rsidRDefault="001D0478" w:rsidP="006955FE">
                            <w:pPr>
                              <w:spacing w:line="276" w:lineRule="auto"/>
                              <w:ind w:left="-180" w:right="150" w:firstLine="90"/>
                              <w:rPr>
                                <w:rFonts w:ascii="Times New Roman" w:eastAsia="Times New Roman" w:hAnsi="Times New Roman" w:cs="Times New Roman"/>
                                <w:iCs/>
                                <w:color w:val="D44500"/>
                                <w:kern w:val="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281EA1">
                              <w:rPr>
                                <w:rFonts w:ascii="Krona One" w:eastAsia="Times New Roman" w:hAnsi="Krona One" w:cs="Times New Roman"/>
                                <w:iCs/>
                                <w:color w:val="D44500"/>
                                <w:kern w:val="0"/>
                                <w:sz w:val="26"/>
                                <w:szCs w:val="26"/>
                                <w14:ligatures w14:val="none"/>
                              </w:rPr>
                              <w:t>Cash-Focused, Hands-On Finance Leader</w:t>
                            </w:r>
                            <w:r w:rsidRPr="00281EA1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D44500"/>
                                <w:kern w:val="0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4E8AC5B6" w14:textId="0A5061DD" w:rsidR="00EB5E1C" w:rsidRPr="005D5BC3" w:rsidRDefault="004372D7" w:rsidP="004C2A50">
                            <w:pPr>
                              <w:tabs>
                                <w:tab w:val="left" w:pos="4320"/>
                              </w:tabs>
                              <w:ind w:left="-90" w:right="-100"/>
                              <w:rPr>
                                <w:rFonts w:ascii="Raleway" w:eastAsia="Times New Roman" w:hAnsi="Raleway" w:cs="Times New Roman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5D5BC3">
                              <w:rPr>
                                <w:rFonts w:ascii="Raleway" w:eastAsia="Times New Roman" w:hAnsi="Raleway" w:cs="Times New Roman"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  <w:t xml:space="preserve">• </w:t>
                            </w:r>
                            <w:r w:rsidR="00EB5E1C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>Internal, External, SEC Financial &amp; Tax Reporting</w:t>
                            </w:r>
                            <w:r w:rsidR="00375D94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 w:rsidR="004C2A50" w:rsidRPr="005D5BC3">
                              <w:rPr>
                                <w:rFonts w:ascii="Raleway" w:eastAsia="Times New Roman" w:hAnsi="Raleway" w:cs="Times New Roman"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  <w:t xml:space="preserve">• </w:t>
                            </w:r>
                            <w:r w:rsidR="00EB5E1C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>Turn-Around &amp; Lean Transformation </w:t>
                            </w:r>
                          </w:p>
                          <w:p w14:paraId="3CCFA6B1" w14:textId="48C7059F" w:rsidR="00EB5E1C" w:rsidRPr="005D5BC3" w:rsidRDefault="004372D7" w:rsidP="004C2A50">
                            <w:pPr>
                              <w:tabs>
                                <w:tab w:val="left" w:pos="4320"/>
                              </w:tabs>
                              <w:ind w:left="-90" w:right="-100"/>
                              <w:rPr>
                                <w:rFonts w:ascii="Raleway" w:eastAsia="Times New Roman" w:hAnsi="Raleway" w:cs="Times New Roman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5D5BC3">
                              <w:rPr>
                                <w:rFonts w:ascii="Raleway" w:eastAsia="Times New Roman" w:hAnsi="Raleway" w:cs="Times New Roman"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  <w:t xml:space="preserve">• </w:t>
                            </w:r>
                            <w:r w:rsidR="00EB5E1C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>Cash / Treasury / Foreign Currency Management</w:t>
                            </w:r>
                            <w:r w:rsidR="00375D94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 w:rsidR="004C2A50" w:rsidRPr="005D5BC3">
                              <w:rPr>
                                <w:rFonts w:ascii="Raleway" w:eastAsia="Times New Roman" w:hAnsi="Raleway" w:cs="Times New Roman"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  <w:t xml:space="preserve">• </w:t>
                            </w:r>
                            <w:r w:rsidR="00EB5E1C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>Business Valuation &amp; Strategic M&amp;A</w:t>
                            </w:r>
                          </w:p>
                          <w:p w14:paraId="053AAA66" w14:textId="162F704B" w:rsidR="00EB5E1C" w:rsidRPr="005D5BC3" w:rsidRDefault="004372D7" w:rsidP="004C2A50">
                            <w:pPr>
                              <w:tabs>
                                <w:tab w:val="left" w:pos="4320"/>
                              </w:tabs>
                              <w:ind w:left="-90" w:right="-100"/>
                              <w:rPr>
                                <w:rFonts w:ascii="Raleway" w:eastAsia="Times New Roman" w:hAnsi="Raleway" w:cs="Times New Roman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5D5BC3">
                              <w:rPr>
                                <w:rFonts w:ascii="Raleway" w:eastAsia="Times New Roman" w:hAnsi="Raleway" w:cs="Times New Roman"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  <w:t xml:space="preserve">• </w:t>
                            </w:r>
                            <w:r w:rsidR="00EB5E1C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>Enterprise Risk Management &amp; Internal Controls</w:t>
                            </w:r>
                            <w:r w:rsidR="00375D94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 w:rsidR="004C2A50" w:rsidRPr="005D5BC3">
                              <w:rPr>
                                <w:rFonts w:ascii="Raleway" w:eastAsia="Times New Roman" w:hAnsi="Raleway" w:cs="Times New Roman"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  <w:t xml:space="preserve">• </w:t>
                            </w:r>
                            <w:r w:rsidR="00EB5E1C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>ERP &amp; System Transformations</w:t>
                            </w:r>
                          </w:p>
                          <w:p w14:paraId="36A7B338" w14:textId="34F3A452" w:rsidR="00EB5E1C" w:rsidRPr="005D5BC3" w:rsidRDefault="004372D7" w:rsidP="004C2A50">
                            <w:pPr>
                              <w:tabs>
                                <w:tab w:val="left" w:pos="4320"/>
                              </w:tabs>
                              <w:ind w:left="-90" w:right="-100"/>
                              <w:rPr>
                                <w:rFonts w:ascii="Raleway" w:eastAsia="Times New Roman" w:hAnsi="Raleway" w:cs="Times New Roman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5D5BC3">
                              <w:rPr>
                                <w:rFonts w:ascii="Raleway" w:eastAsia="Times New Roman" w:hAnsi="Raleway" w:cs="Times New Roman"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  <w:t xml:space="preserve">• </w:t>
                            </w:r>
                            <w:r w:rsidR="00EB5E1C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>Strategic Business Planning &amp; Financial Analysis</w:t>
                            </w:r>
                            <w:r w:rsidR="00375D94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 w:rsidR="004C2A50" w:rsidRPr="005D5BC3">
                              <w:rPr>
                                <w:rFonts w:ascii="Raleway" w:eastAsia="Times New Roman" w:hAnsi="Raleway" w:cs="Times New Roman"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  <w:t xml:space="preserve">• </w:t>
                            </w:r>
                            <w:r w:rsidR="00EB5E1C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>Cross Functional Mentor</w:t>
                            </w:r>
                          </w:p>
                          <w:p w14:paraId="5D6EFE28" w14:textId="01F3A4AD" w:rsidR="001D0478" w:rsidRPr="005D5BC3" w:rsidRDefault="004372D7" w:rsidP="004C2A50">
                            <w:pPr>
                              <w:tabs>
                                <w:tab w:val="left" w:pos="4320"/>
                              </w:tabs>
                              <w:spacing w:after="120"/>
                              <w:ind w:left="-86" w:right="-101"/>
                              <w:rPr>
                                <w:rFonts w:ascii="Raleway" w:eastAsia="Times New Roman" w:hAnsi="Raleway" w:cs="Times New Roman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 w:rsidRPr="005D5BC3">
                              <w:rPr>
                                <w:rFonts w:ascii="Raleway" w:eastAsia="Times New Roman" w:hAnsi="Raleway" w:cs="Times New Roman"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  <w:t xml:space="preserve">• </w:t>
                            </w:r>
                            <w:r w:rsidR="00EB5E1C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>International Consolidations &amp; Transfer Pricing</w:t>
                            </w:r>
                            <w:r w:rsidR="00375D94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ab/>
                            </w:r>
                            <w:r w:rsidR="004C2A50" w:rsidRPr="005D5BC3">
                              <w:rPr>
                                <w:rFonts w:ascii="Raleway" w:eastAsia="Times New Roman" w:hAnsi="Raleway" w:cs="Times New Roman"/>
                                <w:i/>
                                <w:color w:val="000000" w:themeColor="text1"/>
                                <w:kern w:val="0"/>
                                <w:sz w:val="16"/>
                                <w:szCs w:val="16"/>
                                <w14:ligatures w14:val="none"/>
                              </w:rPr>
                              <w:t xml:space="preserve">• </w:t>
                            </w:r>
                            <w:r w:rsidR="00EB5E1C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>Banking &amp; Investor Relation</w:t>
                            </w:r>
                            <w:r w:rsidR="001E02BC" w:rsidRPr="005D5BC3">
                              <w:rPr>
                                <w:rFonts w:ascii="Raleway" w:eastAsia="Times New Roman" w:hAnsi="Raleway" w:cs="Arial"/>
                                <w:i/>
                                <w:color w:val="000000"/>
                                <w:kern w:val="0"/>
                                <w:sz w:val="14"/>
                                <w:szCs w:val="14"/>
                                <w14:ligatures w14:val="none"/>
                              </w:rPr>
                              <w:t>s</w:t>
                            </w:r>
                          </w:p>
                          <w:p w14:paraId="2BB5DFF5" w14:textId="77777777" w:rsidR="005A45A7" w:rsidRPr="00375D94" w:rsidRDefault="005A45A7" w:rsidP="004C2A50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7A77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04.05pt;margin-top:1pt;width:388.45pt;height:83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" filled="f" stroked="f" strokeweight=".5pt">
                <v:textbox>
                  <w:txbxContent>
                    <w:p w14:paraId="192D5AD8" w14:textId="193B7CF5" w:rsidR="003F167B" w:rsidRPr="00281EA1" w:rsidRDefault="001D0478" w:rsidP="006955FE">
                      <w:pPr>
                        <w:spacing w:line="276" w:lineRule="auto"/>
                        <w:ind w:left="-180" w:right="150" w:firstLine="90"/>
                        <w:rPr>
                          <w:rFonts w:ascii="Times New Roman" w:eastAsia="Times New Roman" w:hAnsi="Times New Roman" w:cs="Times New Roman"/>
                          <w:iCs/>
                          <w:color w:val="D44500"/>
                          <w:kern w:val="0"/>
                          <w:sz w:val="26"/>
                          <w:szCs w:val="26"/>
                          <w14:ligatures w14:val="none"/>
                        </w:rPr>
                      </w:pPr>
                      <w:r w:rsidRPr="00281EA1">
                        <w:rPr>
                          <w:rFonts w:ascii="Krona One" w:eastAsia="Times New Roman" w:hAnsi="Krona One" w:cs="Times New Roman"/>
                          <w:iCs/>
                          <w:color w:val="D44500"/>
                          <w:kern w:val="0"/>
                          <w:sz w:val="26"/>
                          <w:szCs w:val="26"/>
                          <w14:ligatures w14:val="none"/>
                        </w:rPr>
                        <w:t>Cash-Focused, Hands-On Finance Leader</w:t>
                      </w:r>
                      <w:r w:rsidRPr="00281EA1">
                        <w:rPr>
                          <w:rFonts w:ascii="Arial" w:eastAsia="Times New Roman" w:hAnsi="Arial" w:cs="Arial"/>
                          <w:b/>
                          <w:iCs/>
                          <w:color w:val="D44500"/>
                          <w:kern w:val="0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4E8AC5B6" w14:textId="0A5061DD" w:rsidR="00EB5E1C" w:rsidRPr="005D5BC3" w:rsidRDefault="004372D7" w:rsidP="004C2A50">
                      <w:pPr>
                        <w:tabs>
                          <w:tab w:val="left" w:pos="4320"/>
                        </w:tabs>
                        <w:ind w:left="-90" w:right="-100"/>
                        <w:rPr>
                          <w:rFonts w:ascii="Raleway" w:eastAsia="Times New Roman" w:hAnsi="Raleway" w:cs="Times New Roman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</w:pPr>
                      <w:r w:rsidRPr="005D5BC3">
                        <w:rPr>
                          <w:rFonts w:ascii="Raleway" w:eastAsia="Times New Roman" w:hAnsi="Raleway" w:cs="Times New Roman"/>
                          <w:i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</w:rPr>
                        <w:t xml:space="preserve">• </w:t>
                      </w:r>
                      <w:r w:rsidR="00EB5E1C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>Internal, External, SEC Financial &amp; Tax Reporting</w:t>
                      </w:r>
                      <w:r w:rsidR="00375D94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ab/>
                      </w:r>
                      <w:r w:rsidR="004C2A50" w:rsidRPr="005D5BC3">
                        <w:rPr>
                          <w:rFonts w:ascii="Raleway" w:eastAsia="Times New Roman" w:hAnsi="Raleway" w:cs="Times New Roman"/>
                          <w:i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</w:rPr>
                        <w:t xml:space="preserve">• </w:t>
                      </w:r>
                      <w:r w:rsidR="00EB5E1C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>Turn-Around &amp; Lean Transformation </w:t>
                      </w:r>
                    </w:p>
                    <w:p w14:paraId="3CCFA6B1" w14:textId="48C7059F" w:rsidR="00EB5E1C" w:rsidRPr="005D5BC3" w:rsidRDefault="004372D7" w:rsidP="004C2A50">
                      <w:pPr>
                        <w:tabs>
                          <w:tab w:val="left" w:pos="4320"/>
                        </w:tabs>
                        <w:ind w:left="-90" w:right="-100"/>
                        <w:rPr>
                          <w:rFonts w:ascii="Raleway" w:eastAsia="Times New Roman" w:hAnsi="Raleway" w:cs="Times New Roman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</w:pPr>
                      <w:r w:rsidRPr="005D5BC3">
                        <w:rPr>
                          <w:rFonts w:ascii="Raleway" w:eastAsia="Times New Roman" w:hAnsi="Raleway" w:cs="Times New Roman"/>
                          <w:i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</w:rPr>
                        <w:t xml:space="preserve">• </w:t>
                      </w:r>
                      <w:r w:rsidR="00EB5E1C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>Cash / Treasury / Foreign Currency Management</w:t>
                      </w:r>
                      <w:r w:rsidR="00375D94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ab/>
                      </w:r>
                      <w:r w:rsidR="004C2A50" w:rsidRPr="005D5BC3">
                        <w:rPr>
                          <w:rFonts w:ascii="Raleway" w:eastAsia="Times New Roman" w:hAnsi="Raleway" w:cs="Times New Roman"/>
                          <w:i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</w:rPr>
                        <w:t xml:space="preserve">• </w:t>
                      </w:r>
                      <w:r w:rsidR="00EB5E1C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>Business Valuation &amp; Strategic M&amp;A</w:t>
                      </w:r>
                    </w:p>
                    <w:p w14:paraId="053AAA66" w14:textId="162F704B" w:rsidR="00EB5E1C" w:rsidRPr="005D5BC3" w:rsidRDefault="004372D7" w:rsidP="004C2A50">
                      <w:pPr>
                        <w:tabs>
                          <w:tab w:val="left" w:pos="4320"/>
                        </w:tabs>
                        <w:ind w:left="-90" w:right="-100"/>
                        <w:rPr>
                          <w:rFonts w:ascii="Raleway" w:eastAsia="Times New Roman" w:hAnsi="Raleway" w:cs="Times New Roman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</w:pPr>
                      <w:r w:rsidRPr="005D5BC3">
                        <w:rPr>
                          <w:rFonts w:ascii="Raleway" w:eastAsia="Times New Roman" w:hAnsi="Raleway" w:cs="Times New Roman"/>
                          <w:i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</w:rPr>
                        <w:t xml:space="preserve">• </w:t>
                      </w:r>
                      <w:r w:rsidR="00EB5E1C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>Enterprise Risk Management &amp; Internal Controls</w:t>
                      </w:r>
                      <w:r w:rsidR="00375D94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ab/>
                      </w:r>
                      <w:r w:rsidR="004C2A50" w:rsidRPr="005D5BC3">
                        <w:rPr>
                          <w:rFonts w:ascii="Raleway" w:eastAsia="Times New Roman" w:hAnsi="Raleway" w:cs="Times New Roman"/>
                          <w:i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</w:rPr>
                        <w:t xml:space="preserve">• </w:t>
                      </w:r>
                      <w:r w:rsidR="00EB5E1C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>ERP &amp; System Transformations</w:t>
                      </w:r>
                    </w:p>
                    <w:p w14:paraId="36A7B338" w14:textId="34F3A452" w:rsidR="00EB5E1C" w:rsidRPr="005D5BC3" w:rsidRDefault="004372D7" w:rsidP="004C2A50">
                      <w:pPr>
                        <w:tabs>
                          <w:tab w:val="left" w:pos="4320"/>
                        </w:tabs>
                        <w:ind w:left="-90" w:right="-100"/>
                        <w:rPr>
                          <w:rFonts w:ascii="Raleway" w:eastAsia="Times New Roman" w:hAnsi="Raleway" w:cs="Times New Roman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</w:pPr>
                      <w:r w:rsidRPr="005D5BC3">
                        <w:rPr>
                          <w:rFonts w:ascii="Raleway" w:eastAsia="Times New Roman" w:hAnsi="Raleway" w:cs="Times New Roman"/>
                          <w:i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</w:rPr>
                        <w:t xml:space="preserve">• </w:t>
                      </w:r>
                      <w:r w:rsidR="00EB5E1C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>Strategic Business Planning &amp; Financial Analysis</w:t>
                      </w:r>
                      <w:r w:rsidR="00375D94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ab/>
                      </w:r>
                      <w:r w:rsidR="004C2A50" w:rsidRPr="005D5BC3">
                        <w:rPr>
                          <w:rFonts w:ascii="Raleway" w:eastAsia="Times New Roman" w:hAnsi="Raleway" w:cs="Times New Roman"/>
                          <w:i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</w:rPr>
                        <w:t xml:space="preserve">• </w:t>
                      </w:r>
                      <w:r w:rsidR="00EB5E1C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>Cross Functional Mentor</w:t>
                      </w:r>
                    </w:p>
                    <w:p w14:paraId="5D6EFE28" w14:textId="01F3A4AD" w:rsidR="001D0478" w:rsidRPr="005D5BC3" w:rsidRDefault="004372D7" w:rsidP="004C2A50">
                      <w:pPr>
                        <w:tabs>
                          <w:tab w:val="left" w:pos="4320"/>
                        </w:tabs>
                        <w:spacing w:after="120"/>
                        <w:ind w:left="-86" w:right="-101"/>
                        <w:rPr>
                          <w:rFonts w:ascii="Raleway" w:eastAsia="Times New Roman" w:hAnsi="Raleway" w:cs="Times New Roman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</w:pPr>
                      <w:r w:rsidRPr="005D5BC3">
                        <w:rPr>
                          <w:rFonts w:ascii="Raleway" w:eastAsia="Times New Roman" w:hAnsi="Raleway" w:cs="Times New Roman"/>
                          <w:i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</w:rPr>
                        <w:t xml:space="preserve">• </w:t>
                      </w:r>
                      <w:r w:rsidR="00EB5E1C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>International Consolidations &amp; Transfer Pricing</w:t>
                      </w:r>
                      <w:r w:rsidR="00375D94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ab/>
                      </w:r>
                      <w:r w:rsidR="004C2A50" w:rsidRPr="005D5BC3">
                        <w:rPr>
                          <w:rFonts w:ascii="Raleway" w:eastAsia="Times New Roman" w:hAnsi="Raleway" w:cs="Times New Roman"/>
                          <w:i/>
                          <w:color w:val="000000" w:themeColor="text1"/>
                          <w:kern w:val="0"/>
                          <w:sz w:val="16"/>
                          <w:szCs w:val="16"/>
                          <w14:ligatures w14:val="none"/>
                        </w:rPr>
                        <w:t xml:space="preserve">• </w:t>
                      </w:r>
                      <w:r w:rsidR="00EB5E1C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>Banking &amp; Investor Relation</w:t>
                      </w:r>
                      <w:r w:rsidR="001E02BC" w:rsidRPr="005D5BC3">
                        <w:rPr>
                          <w:rFonts w:ascii="Raleway" w:eastAsia="Times New Roman" w:hAnsi="Raleway" w:cs="Arial"/>
                          <w:i/>
                          <w:color w:val="000000"/>
                          <w:kern w:val="0"/>
                          <w:sz w:val="14"/>
                          <w:szCs w:val="14"/>
                          <w14:ligatures w14:val="none"/>
                        </w:rPr>
                        <w:t>s</w:t>
                      </w:r>
                    </w:p>
                    <w:p w14:paraId="2BB5DFF5" w14:textId="77777777" w:rsidR="005A45A7" w:rsidRPr="00375D94" w:rsidRDefault="005A45A7" w:rsidP="004C2A50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6F0" w:rsidRPr="00434961">
        <w:rPr>
          <w:rFonts w:ascii="Krona One" w:hAnsi="Krona One"/>
          <w:sz w:val="40"/>
          <w:szCs w:val="40"/>
        </w:rPr>
        <w:t>Jonathan</w:t>
      </w:r>
    </w:p>
    <w:p w14:paraId="44C65A1B" w14:textId="0A8D0FB9" w:rsidR="007566F0" w:rsidRPr="00997880" w:rsidRDefault="007566F0" w:rsidP="00997880">
      <w:pPr>
        <w:pStyle w:val="NormalWeb"/>
        <w:spacing w:before="0" w:beforeAutospacing="0" w:after="0" w:afterAutospacing="0" w:line="400" w:lineRule="exact"/>
        <w:ind w:left="-806" w:right="8006" w:firstLine="86"/>
        <w:jc w:val="right"/>
        <w:rPr>
          <w:rFonts w:ascii="Krona One" w:hAnsi="Krona One"/>
          <w:b/>
          <w:bCs/>
          <w:color w:val="000000" w:themeColor="text1"/>
          <w:sz w:val="40"/>
          <w:szCs w:val="40"/>
        </w:rPr>
      </w:pPr>
      <w:r w:rsidRPr="00434961">
        <w:rPr>
          <w:rFonts w:ascii="Krona One" w:hAnsi="Krona One"/>
          <w:color w:val="000000" w:themeColor="text1"/>
          <w:sz w:val="40"/>
          <w:szCs w:val="40"/>
        </w:rPr>
        <w:t>Gorman</w:t>
      </w:r>
      <w:r w:rsidR="00FC0663" w:rsidRPr="00861E03">
        <w:rPr>
          <w:rFonts w:ascii="Lato" w:hAnsi="Lato"/>
          <w:color w:val="000000" w:themeColor="text1"/>
          <w:sz w:val="36"/>
          <w:szCs w:val="36"/>
          <w:bdr w:val="none" w:sz="0" w:space="0" w:color="auto" w:frame="1"/>
        </w:rPr>
        <w:t xml:space="preserve"> </w:t>
      </w:r>
    </w:p>
    <w:p w14:paraId="4C30FBFB" w14:textId="7ED80C11" w:rsidR="00DC5721" w:rsidRPr="004E0160" w:rsidRDefault="00000000" w:rsidP="00EB1FC0">
      <w:pPr>
        <w:pStyle w:val="NormalWeb"/>
        <w:spacing w:before="0" w:beforeAutospacing="0" w:after="0" w:afterAutospacing="0" w:line="160" w:lineRule="exact"/>
        <w:ind w:left="-806" w:right="8006" w:firstLine="86"/>
        <w:jc w:val="right"/>
        <w:rPr>
          <w:rFonts w:ascii="Lato" w:hAnsi="Lato"/>
          <w:color w:val="000000" w:themeColor="text1"/>
          <w:sz w:val="16"/>
          <w:szCs w:val="16"/>
          <w:bdr w:val="none" w:sz="0" w:space="0" w:color="auto" w:frame="1"/>
        </w:rPr>
      </w:pPr>
      <w:hyperlink r:id="rId8" w:history="1">
        <w:r w:rsidR="00DC5721" w:rsidRPr="004E0160">
          <w:rPr>
            <w:rStyle w:val="Hyperlink"/>
            <w:rFonts w:ascii="Lato" w:hAnsi="Lato"/>
            <w:color w:val="000000" w:themeColor="text1"/>
            <w:sz w:val="16"/>
            <w:szCs w:val="16"/>
            <w:bdr w:val="none" w:sz="0" w:space="0" w:color="auto" w:frame="1"/>
          </w:rPr>
          <w:t>jsgorman@jsgorman.com</w:t>
        </w:r>
      </w:hyperlink>
    </w:p>
    <w:p w14:paraId="46F810E8" w14:textId="56F88AC6" w:rsidR="00EB1FC0" w:rsidRDefault="00000000" w:rsidP="004E0160">
      <w:pPr>
        <w:pStyle w:val="NormalWeb"/>
        <w:spacing w:before="0" w:beforeAutospacing="0" w:after="0" w:afterAutospacing="0" w:line="200" w:lineRule="exact"/>
        <w:ind w:left="-806" w:right="8006" w:firstLine="86"/>
        <w:jc w:val="right"/>
      </w:pPr>
      <w:bdo w:val="ltr">
        <w:r w:rsidR="00724A17" w:rsidRPr="004E0160">
          <w:rPr>
            <w:rFonts w:ascii="Lato Heavy" w:hAnsi="Lato Heavy"/>
            <w:color w:val="000000" w:themeColor="text1"/>
            <w:sz w:val="16"/>
            <w:szCs w:val="16"/>
            <w:bdr w:val="none" w:sz="0" w:space="0" w:color="auto" w:frame="1"/>
          </w:rPr>
          <w:t>(407) 353-5622</w:t>
        </w:r>
        <w:r w:rsidR="00724A17" w:rsidRPr="004E0160">
          <w:rPr>
            <w:rFonts w:ascii="MS Gothic" w:eastAsia="MS Gothic" w:hAnsi="MS Gothic" w:cs="MS Gothic" w:hint="eastAsia"/>
            <w:color w:val="000000" w:themeColor="text1"/>
            <w:sz w:val="16"/>
            <w:szCs w:val="16"/>
            <w:bdr w:val="none" w:sz="0" w:space="0" w:color="auto" w:frame="1"/>
          </w:rPr>
          <w:t>‬</w:t>
        </w:r>
        <w:r w:rsidR="00746D8B">
          <w:t>‬</w:t>
        </w:r>
        <w:r w:rsidR="00746D8B">
          <w:t>‬</w:t>
        </w:r>
        <w:r w:rsidR="00746D8B">
          <w:t>‬</w:t>
        </w:r>
        <w:r w:rsidR="00DC4151"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bdo>
    </w:p>
    <w:p w14:paraId="60F3315F" w14:textId="460B4167" w:rsidR="000878E8" w:rsidRDefault="00000000" w:rsidP="000878E8">
      <w:pPr>
        <w:pStyle w:val="NormalWeb"/>
        <w:spacing w:before="0" w:beforeAutospacing="0" w:after="0" w:afterAutospacing="0" w:line="200" w:lineRule="exact"/>
        <w:ind w:left="-806" w:right="8006" w:firstLine="86"/>
        <w:jc w:val="right"/>
      </w:pPr>
      <w:bdo w:val="ltr">
        <w:hyperlink r:id="rId9" w:history="1">
          <w:r w:rsidR="000878E8" w:rsidRPr="00AB1CB7">
            <w:rPr>
              <w:rStyle w:val="Hyperlink"/>
              <w:rFonts w:ascii="Lato Heavy" w:hAnsi="Lato Heavy"/>
              <w:b/>
              <w:bCs/>
              <w:sz w:val="16"/>
              <w:szCs w:val="16"/>
              <w:bdr w:val="none" w:sz="0" w:space="0" w:color="auto" w:frame="1"/>
            </w:rPr>
            <w:t xml:space="preserve">Click </w:t>
          </w:r>
          <w:r w:rsidR="000878E8" w:rsidRPr="00AB1CB7">
            <w:rPr>
              <w:rStyle w:val="Hyperlink"/>
              <w:rFonts w:ascii="Lato Heavy" w:hAnsi="Lato Heavy"/>
              <w:sz w:val="16"/>
              <w:szCs w:val="16"/>
              <w:bdr w:val="none" w:sz="0" w:space="0" w:color="auto" w:frame="1"/>
            </w:rPr>
            <w:t>for Detailed CV</w:t>
          </w:r>
          <w:r w:rsidR="000878E8" w:rsidRPr="00AB1CB7">
            <w:rPr>
              <w:rStyle w:val="Hyperlink"/>
            </w:rPr>
            <w:t>‬</w:t>
          </w:r>
          <w:r w:rsidR="00746D8B" w:rsidRPr="00AB1CB7">
            <w:rPr>
              <w:rStyle w:val="Hyperlink"/>
            </w:rPr>
            <w:t>‬</w:t>
          </w:r>
          <w:r w:rsidR="00DC4151" w:rsidRPr="00AB1CB7">
            <w:rPr>
              <w:rStyle w:val="Hyperlink"/>
            </w:rPr>
            <w:t>‬</w:t>
          </w:r>
          <w:r w:rsidRPr="00AB1CB7">
            <w:rPr>
              <w:rStyle w:val="Hyperlink"/>
            </w:rPr>
            <w:t>‬</w:t>
          </w:r>
          <w:r w:rsidRPr="00AB1CB7">
            <w:rPr>
              <w:rStyle w:val="Hyperlink"/>
            </w:rPr>
            <w:t>‬</w:t>
          </w:r>
          <w:r w:rsidRPr="00AB1CB7">
            <w:rPr>
              <w:rStyle w:val="Hyperlink"/>
            </w:rPr>
            <w:t>‬</w:t>
          </w:r>
        </w:hyperlink>
        <w:r>
          <w:t>‬</w:t>
        </w:r>
        <w:r>
          <w:t>‬</w:t>
        </w:r>
      </w:bdo>
    </w:p>
    <w:p w14:paraId="37A4030D" w14:textId="2E6DBA36" w:rsidR="008C0459" w:rsidRDefault="005631F0" w:rsidP="00C218A9">
      <w:pPr>
        <w:outlineLvl w:val="1"/>
        <w:rPr>
          <w:rFonts w:ascii="Raleway" w:eastAsia="Times New Roman" w:hAnsi="Raleway" w:cs="Times New Roman"/>
          <w:b/>
          <w:bCs/>
          <w:color w:val="D44500"/>
          <w:kern w:val="0"/>
          <w14:ligatures w14:val="none"/>
        </w:rPr>
      </w:pPr>
      <w:r>
        <w:rPr>
          <w:rFonts w:ascii="Raleway" w:eastAsia="Times New Roman" w:hAnsi="Raleway" w:cs="Times New Roman"/>
          <w:b/>
          <w:bCs/>
          <w:noProof/>
          <w:color w:val="D44500"/>
          <w:kern w:val="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55D183F" wp14:editId="0F4F2484">
                <wp:simplePos x="0" y="0"/>
                <wp:positionH relativeFrom="column">
                  <wp:posOffset>-382061</wp:posOffset>
                </wp:positionH>
                <wp:positionV relativeFrom="paragraph">
                  <wp:posOffset>149492</wp:posOffset>
                </wp:positionV>
                <wp:extent cx="6363371" cy="0"/>
                <wp:effectExtent l="12700" t="12700" r="24765" b="12700"/>
                <wp:wrapNone/>
                <wp:docPr id="86897935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371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445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28676" id="Straight Connector 6" o:spid="_x0000_s1026" style="position:absolute;z-index:25165825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1pt,11.75pt" to="470.9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" strokecolor="#d44500" strokeweight="1.75pt">
                <v:stroke joinstyle="miter" endcap="round"/>
              </v:line>
            </w:pict>
          </mc:Fallback>
        </mc:AlternateContent>
      </w:r>
    </w:p>
    <w:p w14:paraId="2B1438F2" w14:textId="7554E2D4" w:rsidR="00281EA1" w:rsidRPr="005631F0" w:rsidRDefault="0052703D" w:rsidP="005631F0">
      <w:pPr>
        <w:tabs>
          <w:tab w:val="right" w:pos="1800"/>
        </w:tabs>
        <w:ind w:left="-630"/>
        <w:outlineLvl w:val="1"/>
        <w:rPr>
          <w:rFonts w:ascii="Krona One" w:eastAsia="Times New Roman" w:hAnsi="Krona One" w:cs="Times New Roman"/>
          <w:color w:val="156082" w:themeColor="accent1"/>
          <w:kern w:val="0"/>
          <w14:ligatures w14:val="none"/>
        </w:rPr>
      </w:pPr>
      <w:r w:rsidRPr="00782AE1">
        <w:rPr>
          <w:rFonts w:ascii="Lato" w:hAnsi="Lato"/>
          <w:noProof/>
          <w:color w:val="000000"/>
          <w:sz w:val="12"/>
          <w:szCs w:val="12"/>
          <w:bdr w:val="none" w:sz="0" w:space="0" w:color="auto" w:frame="1"/>
        </w:rPr>
        <w:drawing>
          <wp:anchor distT="0" distB="0" distL="114300" distR="114300" simplePos="0" relativeHeight="251658249" behindDoc="0" locked="0" layoutInCell="1" allowOverlap="1" wp14:anchorId="638777BA" wp14:editId="051C7B4A">
            <wp:simplePos x="0" y="0"/>
            <wp:positionH relativeFrom="column">
              <wp:posOffset>534670</wp:posOffset>
            </wp:positionH>
            <wp:positionV relativeFrom="paragraph">
              <wp:posOffset>94702</wp:posOffset>
            </wp:positionV>
            <wp:extent cx="458470" cy="458470"/>
            <wp:effectExtent l="0" t="0" r="0" b="0"/>
            <wp:wrapNone/>
            <wp:docPr id="1022413971" name="Picture 1" descr="FLALS LLC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LS LLC | Linked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411" w:rsidRPr="00782AE1">
        <w:rPr>
          <w:rFonts w:ascii="Krona One" w:eastAsia="Times New Roman" w:hAnsi="Krona One" w:cs="Times New Roman"/>
          <w:color w:val="000000" w:themeColor="text1"/>
          <w:kern w:val="0"/>
          <w:sz w:val="15"/>
          <w:szCs w:val="15"/>
          <w14:ligatures w14:val="none"/>
        </w:rPr>
        <w:t>Exp</w:t>
      </w:r>
      <w:r w:rsidR="00C218A9" w:rsidRPr="00782AE1">
        <w:rPr>
          <w:rFonts w:ascii="Krona One" w:eastAsia="Times New Roman" w:hAnsi="Krona One" w:cs="Times New Roman"/>
          <w:color w:val="000000" w:themeColor="text1"/>
          <w:kern w:val="0"/>
          <w:sz w:val="15"/>
          <w:szCs w:val="15"/>
          <w14:ligatures w14:val="none"/>
        </w:rPr>
        <w:t>erience</w:t>
      </w:r>
    </w:p>
    <w:p w14:paraId="171DEAB4" w14:textId="14ABBE0A" w:rsidR="00C30E46" w:rsidRPr="00BD4506" w:rsidRDefault="00C30E46" w:rsidP="008C0459">
      <w:pPr>
        <w:tabs>
          <w:tab w:val="left" w:pos="2250"/>
          <w:tab w:val="left" w:pos="2430"/>
        </w:tabs>
        <w:ind w:left="2074"/>
        <w:outlineLvl w:val="1"/>
        <w:rPr>
          <w:rFonts w:ascii="Times New Roman" w:eastAsia="Times New Roman" w:hAnsi="Times New Roman" w:cs="Times New Roman"/>
          <w:b/>
          <w:bCs/>
          <w:color w:val="D44500"/>
          <w:kern w:val="0"/>
          <w:sz w:val="36"/>
          <w:szCs w:val="36"/>
          <w14:ligatures w14:val="none"/>
        </w:rPr>
      </w:pPr>
      <w:r w:rsidRPr="00BD4506">
        <w:rPr>
          <w:rFonts w:ascii="Raleway" w:eastAsia="Times New Roman" w:hAnsi="Raleway" w:cs="Times New Roman"/>
          <w:b/>
          <w:bCs/>
          <w:color w:val="D44500"/>
          <w:kern w:val="0"/>
          <w14:ligatures w14:val="none"/>
        </w:rPr>
        <w:t>Florida Accounting &amp; Litigation Services</w:t>
      </w:r>
      <w:r w:rsidR="007566F0" w:rsidRPr="00BD4506">
        <w:rPr>
          <w:rFonts w:ascii="Raleway" w:eastAsia="Times New Roman" w:hAnsi="Raleway" w:cs="Times New Roman"/>
          <w:b/>
          <w:bCs/>
          <w:color w:val="D44500"/>
          <w:kern w:val="0"/>
          <w14:ligatures w14:val="none"/>
        </w:rPr>
        <w:t xml:space="preserve"> </w:t>
      </w:r>
      <w:r w:rsidRPr="00BD4506">
        <w:rPr>
          <w:rFonts w:ascii="Raleway" w:eastAsia="Times New Roman" w:hAnsi="Raleway" w:cs="Times New Roman"/>
          <w:b/>
          <w:bCs/>
          <w:color w:val="D44500"/>
          <w:kern w:val="0"/>
          <w14:ligatures w14:val="none"/>
        </w:rPr>
        <w:t>(</w:t>
      </w:r>
      <w:hyperlink r:id="rId11" w:history="1">
        <w:r w:rsidRPr="00BD4506">
          <w:rPr>
            <w:rStyle w:val="Hyperlink"/>
            <w:rFonts w:ascii="Raleway" w:eastAsia="Times New Roman" w:hAnsi="Raleway" w:cs="Times New Roman"/>
            <w:b/>
            <w:bCs/>
            <w:color w:val="D44500"/>
            <w:kern w:val="0"/>
            <w14:ligatures w14:val="none"/>
          </w:rPr>
          <w:t>FLALS, LLC</w:t>
        </w:r>
      </w:hyperlink>
      <w:r w:rsidRPr="00BD4506">
        <w:rPr>
          <w:rFonts w:ascii="Raleway" w:eastAsia="Times New Roman" w:hAnsi="Raleway" w:cs="Times New Roman"/>
          <w:b/>
          <w:bCs/>
          <w:color w:val="D44500"/>
          <w:kern w:val="0"/>
          <w14:ligatures w14:val="none"/>
        </w:rPr>
        <w:t>)</w:t>
      </w:r>
    </w:p>
    <w:p w14:paraId="0C7086F2" w14:textId="32C16BC9" w:rsidR="007566F0" w:rsidRPr="007F1D50" w:rsidRDefault="00C30E46" w:rsidP="002F3064">
      <w:pPr>
        <w:tabs>
          <w:tab w:val="left" w:pos="2250"/>
          <w:tab w:val="left" w:pos="2430"/>
          <w:tab w:val="right" w:pos="9360"/>
        </w:tabs>
        <w:ind w:left="2070"/>
        <w:outlineLvl w:val="1"/>
        <w:rPr>
          <w:rFonts w:ascii="Raleway" w:eastAsia="Times New Roman" w:hAnsi="Raleway" w:cs="Times New Roman"/>
          <w:color w:val="000000" w:themeColor="text1"/>
          <w:kern w:val="0"/>
          <w:sz w:val="22"/>
          <w:szCs w:val="22"/>
          <w14:ligatures w14:val="none"/>
        </w:rPr>
      </w:pPr>
      <w:r w:rsidRPr="007F1D50">
        <w:rPr>
          <w:rFonts w:ascii="Raleway" w:eastAsia="Times New Roman" w:hAnsi="Raleway" w:cs="Times New Roman"/>
          <w:color w:val="000000" w:themeColor="text1"/>
          <w:kern w:val="0"/>
          <w:sz w:val="22"/>
          <w:szCs w:val="22"/>
          <w14:ligatures w14:val="none"/>
        </w:rPr>
        <w:t>Founder &amp; Principa</w:t>
      </w:r>
      <w:r w:rsidR="002F3064" w:rsidRPr="007F1D50">
        <w:rPr>
          <w:rFonts w:ascii="Raleway" w:eastAsia="Times New Roman" w:hAnsi="Raleway" w:cs="Times New Roman"/>
          <w:color w:val="000000" w:themeColor="text1"/>
          <w:kern w:val="0"/>
          <w:sz w:val="22"/>
          <w:szCs w:val="22"/>
          <w14:ligatures w14:val="none"/>
        </w:rPr>
        <w:t>l</w:t>
      </w:r>
      <w:r w:rsidRPr="007F1D50">
        <w:rPr>
          <w:rFonts w:ascii="Raleway" w:eastAsia="Times New Roman" w:hAnsi="Raleway" w:cs="Times New Roman"/>
          <w:color w:val="000000" w:themeColor="text1"/>
          <w:kern w:val="0"/>
          <w:sz w:val="22"/>
          <w:szCs w:val="22"/>
          <w14:ligatures w14:val="none"/>
        </w:rPr>
        <w:tab/>
        <w:t>2011</w:t>
      </w:r>
      <w:r w:rsidR="002F3064" w:rsidRPr="007F1D50">
        <w:rPr>
          <w:rFonts w:ascii="Raleway" w:eastAsia="Times New Roman" w:hAnsi="Raleway" w:cs="Times New Roman"/>
          <w:color w:val="000000" w:themeColor="text1"/>
          <w:kern w:val="0"/>
          <w:sz w:val="22"/>
          <w:szCs w:val="22"/>
          <w14:ligatures w14:val="none"/>
        </w:rPr>
        <w:t xml:space="preserve"> </w:t>
      </w:r>
      <w:r w:rsidRPr="007F1D50">
        <w:rPr>
          <w:rFonts w:ascii="Raleway" w:eastAsia="Times New Roman" w:hAnsi="Raleway" w:cs="Times New Roman"/>
          <w:color w:val="000000" w:themeColor="text1"/>
          <w:kern w:val="0"/>
          <w:sz w:val="22"/>
          <w:szCs w:val="22"/>
          <w14:ligatures w14:val="none"/>
        </w:rPr>
        <w:t>-</w:t>
      </w:r>
      <w:r w:rsidR="002F3064" w:rsidRPr="007F1D50">
        <w:rPr>
          <w:rFonts w:ascii="Raleway" w:eastAsia="Times New Roman" w:hAnsi="Raleway" w:cs="Times New Roman"/>
          <w:color w:val="000000" w:themeColor="text1"/>
          <w:kern w:val="0"/>
          <w:sz w:val="22"/>
          <w:szCs w:val="22"/>
          <w14:ligatures w14:val="none"/>
        </w:rPr>
        <w:t xml:space="preserve"> </w:t>
      </w:r>
      <w:r w:rsidRPr="007F1D50">
        <w:rPr>
          <w:rFonts w:ascii="Raleway" w:eastAsia="Times New Roman" w:hAnsi="Raleway" w:cs="Times New Roman"/>
          <w:color w:val="000000" w:themeColor="text1"/>
          <w:kern w:val="0"/>
          <w:sz w:val="22"/>
          <w:szCs w:val="22"/>
          <w14:ligatures w14:val="none"/>
        </w:rPr>
        <w:t>Present</w:t>
      </w:r>
    </w:p>
    <w:p w14:paraId="2FD6DB61" w14:textId="01BABC59" w:rsidR="00C30E46" w:rsidRPr="00AB1CB7" w:rsidRDefault="00C30E46" w:rsidP="004E04D0">
      <w:pPr>
        <w:tabs>
          <w:tab w:val="left" w:pos="2250"/>
          <w:tab w:val="left" w:pos="2430"/>
        </w:tabs>
        <w:ind w:left="2070"/>
        <w:outlineLvl w:val="1"/>
        <w:rPr>
          <w:rFonts w:ascii="Times New Roman" w:eastAsia="Times New Roman" w:hAnsi="Times New Roman" w:cs="Times New Roman"/>
          <w:iCs/>
          <w:color w:val="000000" w:themeColor="text1"/>
          <w:kern w:val="0"/>
          <w:sz w:val="36"/>
          <w:szCs w:val="36"/>
          <w:u w:val="single"/>
          <w14:ligatures w14:val="none"/>
        </w:rPr>
      </w:pPr>
      <w:r w:rsidRPr="00AB1CB7">
        <w:rPr>
          <w:rFonts w:ascii="Raleway" w:eastAsia="Times New Roman" w:hAnsi="Raleway" w:cs="Times New Roman"/>
          <w:iCs/>
          <w:color w:val="000000" w:themeColor="text1"/>
          <w:kern w:val="0"/>
          <w:sz w:val="16"/>
          <w:szCs w:val="16"/>
          <w:u w:val="single"/>
          <w14:ligatures w14:val="none"/>
        </w:rPr>
        <w:t>Selected Responsibilities &amp; Accomplishments </w:t>
      </w:r>
    </w:p>
    <w:p w14:paraId="60AAEEEE" w14:textId="3F656801" w:rsidR="00C30E46" w:rsidRPr="00C30E46" w:rsidRDefault="00C30E46" w:rsidP="00B56486">
      <w:pPr>
        <w:numPr>
          <w:ilvl w:val="0"/>
          <w:numId w:val="1"/>
        </w:numPr>
        <w:tabs>
          <w:tab w:val="clear" w:pos="2880"/>
          <w:tab w:val="num" w:pos="2340"/>
        </w:tabs>
        <w:spacing w:line="220" w:lineRule="exact"/>
        <w:ind w:left="2160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Founded, grew &amp; sold (25% CAGR) Fractional CFO / Litigation Services Licensed CPA Firm</w:t>
      </w:r>
    </w:p>
    <w:p w14:paraId="189D005F" w14:textId="50A203A8" w:rsidR="00C30E46" w:rsidRPr="00C30E46" w:rsidRDefault="00BD4F3F" w:rsidP="00B56486">
      <w:pPr>
        <w:numPr>
          <w:ilvl w:val="0"/>
          <w:numId w:val="1"/>
        </w:numPr>
        <w:tabs>
          <w:tab w:val="clear" w:pos="2880"/>
          <w:tab w:val="num" w:pos="2340"/>
        </w:tabs>
        <w:spacing w:line="220" w:lineRule="exact"/>
        <w:ind w:left="2160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begin"/>
      </w: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instrText xml:space="preserve"> INCLUDEPICTURE "https://lh7-us.googleusercontent.com/WQZHin4zrAVqD1z2P-a13A4WFGrTy74kWai3rpF_Im2i-2HIwQXK9uAMLL0zyDA2JiVrNcZvEaeN2gffB60ks28UfmCKlP9eKUpUu0eA3N1VbDrVr1V9E5oReOLpspZnugDgJivr8JCXwWVifX0iJyQ" \* MERGEFORMATINET </w:instrText>
      </w:r>
      <w:r w:rsidR="00000000"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separate"/>
      </w: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end"/>
      </w:r>
      <w:r w:rsidR="00C30E46"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Provided on-going &amp; short</w:t>
      </w:r>
      <w:r w:rsidR="00FC0663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-</w:t>
      </w:r>
      <w:r w:rsidRPr="00BD4F3F">
        <w:rPr>
          <w:rFonts w:ascii="Lato" w:hAnsi="Lato"/>
          <w:color w:val="000000"/>
          <w:sz w:val="12"/>
          <w:szCs w:val="12"/>
          <w:bdr w:val="none" w:sz="0" w:space="0" w:color="auto" w:frame="1"/>
        </w:rPr>
        <w:t xml:space="preserve"> </w:t>
      </w:r>
      <w:r w:rsidR="00C30E46"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term Fractional CFO &amp; Outsourced Accounting Services</w:t>
      </w:r>
    </w:p>
    <w:p w14:paraId="5A24032B" w14:textId="30D012B3" w:rsidR="00C30E46" w:rsidRPr="00C30E46" w:rsidRDefault="00C30E46" w:rsidP="00B56486">
      <w:pPr>
        <w:numPr>
          <w:ilvl w:val="0"/>
          <w:numId w:val="1"/>
        </w:numPr>
        <w:tabs>
          <w:tab w:val="clear" w:pos="2880"/>
          <w:tab w:val="num" w:pos="2340"/>
        </w:tabs>
        <w:spacing w:line="220" w:lineRule="exact"/>
        <w:ind w:left="2160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Local, National &amp; International Client Base across Multiple Industries</w:t>
      </w:r>
    </w:p>
    <w:p w14:paraId="329A6D7A" w14:textId="74A05CC8" w:rsidR="00C30E46" w:rsidRPr="00C30E46" w:rsidRDefault="00C30E46" w:rsidP="00B56486">
      <w:pPr>
        <w:numPr>
          <w:ilvl w:val="0"/>
          <w:numId w:val="1"/>
        </w:numPr>
        <w:tabs>
          <w:tab w:val="clear" w:pos="2880"/>
          <w:tab w:val="num" w:pos="2340"/>
        </w:tabs>
        <w:spacing w:line="220" w:lineRule="exact"/>
        <w:ind w:left="2160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Expert Witness for Complex Business / Shareholder Disputes &amp; Litigation</w:t>
      </w:r>
    </w:p>
    <w:p w14:paraId="6966A787" w14:textId="13FFF6E1" w:rsidR="00C30E46" w:rsidRPr="00C30E46" w:rsidRDefault="00FC0663" w:rsidP="00B56486">
      <w:pPr>
        <w:numPr>
          <w:ilvl w:val="0"/>
          <w:numId w:val="1"/>
        </w:numPr>
        <w:tabs>
          <w:tab w:val="clear" w:pos="2880"/>
          <w:tab w:val="num" w:pos="2340"/>
        </w:tabs>
        <w:spacing w:line="220" w:lineRule="exact"/>
        <w:ind w:left="2160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begin"/>
      </w: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instrText xml:space="preserve"> INCLUDEPICTURE "https://lh7-us.googleusercontent.com/SA9OMZ6W4oy_pyn8FyyXGSQlyuLnzX3zjGxhgj4geKt-sYw2MPTSaWvKT1A0V-HHYHvHnOekCNOSYMOdokPQbg2lpDmUMN5ryNgOG15atEHfYQmzt8J5kecuw0v8lgZELrA7oKEKqRX6ATGegy9Jygw" \* MERGEFORMATINET </w:instrText>
      </w:r>
      <w:r w:rsidR="00000000"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separate"/>
      </w: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end"/>
      </w:r>
      <w:r w:rsidR="00C30E46"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 xml:space="preserve">Raised </w:t>
      </w:r>
      <w:r w:rsidR="00A747A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 xml:space="preserve">/ Restructured </w:t>
      </w:r>
      <w:r w:rsidR="00C30E46"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Over $100M in Debt/Equity Capital for Start-up Clients</w:t>
      </w:r>
    </w:p>
    <w:p w14:paraId="2235C774" w14:textId="1DB5E9C4" w:rsidR="00C30E46" w:rsidRPr="00C30E46" w:rsidRDefault="00AB2B4D" w:rsidP="00B56486">
      <w:pPr>
        <w:numPr>
          <w:ilvl w:val="0"/>
          <w:numId w:val="1"/>
        </w:numPr>
        <w:tabs>
          <w:tab w:val="clear" w:pos="2880"/>
          <w:tab w:val="num" w:pos="2340"/>
        </w:tabs>
        <w:spacing w:line="220" w:lineRule="exact"/>
        <w:ind w:left="2160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 xml:space="preserve">Buy and Sell Side </w:t>
      </w:r>
      <w:r w:rsidR="00C30E46"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Due Diligence for Client Investments</w:t>
      </w:r>
      <w:r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 xml:space="preserve">, </w:t>
      </w:r>
      <w:r w:rsidR="00C30E46"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Acquisition</w:t>
      </w:r>
      <w:r w:rsidR="00166185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s &amp; Divestitures</w:t>
      </w:r>
    </w:p>
    <w:p w14:paraId="043165B7" w14:textId="0ED131FE" w:rsidR="00C30E46" w:rsidRPr="00C30E46" w:rsidRDefault="00C30E46" w:rsidP="00B56486">
      <w:pPr>
        <w:numPr>
          <w:ilvl w:val="0"/>
          <w:numId w:val="1"/>
        </w:numPr>
        <w:tabs>
          <w:tab w:val="clear" w:pos="2880"/>
          <w:tab w:val="num" w:pos="2340"/>
        </w:tabs>
        <w:spacing w:line="220" w:lineRule="exact"/>
        <w:ind w:left="2160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Published Author &amp; Global Lecturer on Business Transformation &amp; Risk Management</w:t>
      </w:r>
    </w:p>
    <w:p w14:paraId="7617D646" w14:textId="5EE7E230" w:rsidR="00C30E46" w:rsidRPr="00AB1CB7" w:rsidRDefault="00C30E46" w:rsidP="004E04D0">
      <w:pPr>
        <w:tabs>
          <w:tab w:val="num" w:pos="2070"/>
          <w:tab w:val="left" w:pos="2250"/>
          <w:tab w:val="left" w:pos="2430"/>
        </w:tabs>
        <w:spacing w:line="360" w:lineRule="auto"/>
        <w:ind w:left="2070"/>
        <w:rPr>
          <w:rFonts w:ascii="Times New Roman" w:eastAsia="Times New Roman" w:hAnsi="Times New Roman" w:cs="Times New Roman"/>
          <w:iCs/>
          <w:color w:val="000000"/>
          <w:kern w:val="0"/>
          <w14:ligatures w14:val="none"/>
        </w:rPr>
      </w:pPr>
      <w:r w:rsidRPr="00AB1CB7">
        <w:rPr>
          <w:rFonts w:ascii="Raleway" w:eastAsia="Times New Roman" w:hAnsi="Raleway" w:cs="Times New Roman"/>
          <w:iCs/>
          <w:color w:val="000000"/>
          <w:kern w:val="0"/>
          <w:sz w:val="16"/>
          <w:szCs w:val="16"/>
          <w14:ligatures w14:val="none"/>
        </w:rPr>
        <w:t>Redacted Engagement Summaries &amp; Case Studies Provided Upon Request </w:t>
      </w:r>
    </w:p>
    <w:p w14:paraId="0B842F7F" w14:textId="24E52A8C" w:rsidR="00C30E46" w:rsidRPr="00ED6FB9" w:rsidRDefault="00BD4F3F" w:rsidP="004E04D0">
      <w:pPr>
        <w:tabs>
          <w:tab w:val="num" w:pos="2070"/>
          <w:tab w:val="left" w:pos="2250"/>
          <w:tab w:val="left" w:pos="2430"/>
        </w:tabs>
        <w:spacing w:before="120"/>
        <w:ind w:left="207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14:ligatures w14:val="none"/>
        </w:rPr>
      </w:pPr>
      <w:r w:rsidRPr="00BD4506">
        <w:rPr>
          <w:rFonts w:ascii="Lato" w:hAnsi="Lato"/>
          <w:noProof/>
          <w:color w:val="D44500"/>
          <w:sz w:val="12"/>
          <w:szCs w:val="1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F09AFB9" wp14:editId="50445A4B">
            <wp:simplePos x="0" y="0"/>
            <wp:positionH relativeFrom="column">
              <wp:posOffset>450215</wp:posOffset>
            </wp:positionH>
            <wp:positionV relativeFrom="paragraph">
              <wp:posOffset>95798</wp:posOffset>
            </wp:positionV>
            <wp:extent cx="563136" cy="344196"/>
            <wp:effectExtent l="0" t="0" r="0" b="0"/>
            <wp:wrapNone/>
            <wp:docPr id="1696874430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74430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487"/>
                    <a:stretch/>
                  </pic:blipFill>
                  <pic:spPr bwMode="auto">
                    <a:xfrm>
                      <a:off x="0" y="0"/>
                      <a:ext cx="563136" cy="34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E46" w:rsidRPr="00BD4506">
        <w:rPr>
          <w:rFonts w:ascii="Raleway" w:eastAsia="Times New Roman" w:hAnsi="Raleway" w:cs="Times New Roman"/>
          <w:b/>
          <w:bCs/>
          <w:color w:val="D44500"/>
          <w:kern w:val="0"/>
          <w14:ligatures w14:val="none"/>
        </w:rPr>
        <w:t>Teledyne International, Oil &amp; Gas Division </w:t>
      </w:r>
    </w:p>
    <w:p w14:paraId="35A853B1" w14:textId="27CA9B89" w:rsidR="00ED0743" w:rsidRPr="00FA0E0F" w:rsidRDefault="00C30E46" w:rsidP="00ED467A">
      <w:pPr>
        <w:tabs>
          <w:tab w:val="num" w:pos="2070"/>
          <w:tab w:val="left" w:pos="2250"/>
          <w:tab w:val="left" w:pos="2430"/>
          <w:tab w:val="right" w:pos="9360"/>
        </w:tabs>
        <w:ind w:left="2070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14:ligatures w14:val="none"/>
        </w:rPr>
      </w:pPr>
      <w:r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Division CFO</w:t>
      </w:r>
      <w:r w:rsidR="00166185"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 xml:space="preserve"> ($180M Annual Revenue)</w:t>
      </w:r>
      <w:r w:rsidR="00A62504"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ab/>
      </w:r>
      <w:r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2009</w:t>
      </w:r>
      <w:r w:rsidR="002F3064"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-</w:t>
      </w:r>
      <w:r w:rsidR="002F3064"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2010</w:t>
      </w:r>
    </w:p>
    <w:p w14:paraId="5FFFD6A7" w14:textId="0CD74677" w:rsidR="00C30E46" w:rsidRPr="00AB1CB7" w:rsidRDefault="00C30E46" w:rsidP="00ED0743">
      <w:pPr>
        <w:tabs>
          <w:tab w:val="num" w:pos="2070"/>
          <w:tab w:val="left" w:pos="2250"/>
          <w:tab w:val="left" w:pos="2430"/>
        </w:tabs>
        <w:ind w:left="2070"/>
        <w:outlineLvl w:val="1"/>
        <w:rPr>
          <w:rFonts w:ascii="Times New Roman" w:eastAsia="Times New Roman" w:hAnsi="Times New Roman" w:cs="Times New Roman"/>
          <w:color w:val="000000" w:themeColor="text1"/>
          <w:kern w:val="0"/>
          <w:u w:val="single"/>
          <w14:ligatures w14:val="none"/>
        </w:rPr>
      </w:pPr>
      <w:r w:rsidRPr="00AB1CB7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:u w:val="single"/>
          <w14:ligatures w14:val="none"/>
        </w:rPr>
        <w:t>Selected Responsibilities &amp; Accomplishments </w:t>
      </w:r>
    </w:p>
    <w:p w14:paraId="74DA9ECE" w14:textId="77777777" w:rsidR="00C30E46" w:rsidRPr="00C30E46" w:rsidRDefault="00C30E46" w:rsidP="00B56486">
      <w:pPr>
        <w:numPr>
          <w:ilvl w:val="0"/>
          <w:numId w:val="2"/>
        </w:numPr>
        <w:tabs>
          <w:tab w:val="clear" w:pos="720"/>
          <w:tab w:val="num" w:pos="2070"/>
          <w:tab w:val="left" w:pos="2250"/>
          <w:tab w:val="left" w:pos="2430"/>
        </w:tabs>
        <w:spacing w:line="220" w:lineRule="exact"/>
        <w:ind w:left="2074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Division CFO with Responsibility for External/Internal Reporting, Accounting &amp; Treasury</w:t>
      </w:r>
    </w:p>
    <w:p w14:paraId="020B3263" w14:textId="6D5A4F59" w:rsidR="00C30E46" w:rsidRPr="00C30E46" w:rsidRDefault="00C30E46" w:rsidP="00B56486">
      <w:pPr>
        <w:numPr>
          <w:ilvl w:val="0"/>
          <w:numId w:val="2"/>
        </w:numPr>
        <w:tabs>
          <w:tab w:val="clear" w:pos="720"/>
          <w:tab w:val="num" w:pos="2070"/>
          <w:tab w:val="left" w:pos="2250"/>
          <w:tab w:val="left" w:pos="2430"/>
        </w:tabs>
        <w:spacing w:line="220" w:lineRule="exact"/>
        <w:ind w:left="2074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 xml:space="preserve">Consolidated O&amp;G </w:t>
      </w:r>
      <w:r w:rsidR="00374CEE"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related Teledyne</w:t>
      </w:r>
      <w:r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 xml:space="preserve"> Businesses &amp; Acquisitions into Ne</w:t>
      </w:r>
      <w:r w:rsidR="00861E03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 xml:space="preserve">w </w:t>
      </w:r>
      <w:r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$180M Division </w:t>
      </w:r>
    </w:p>
    <w:p w14:paraId="0298A283" w14:textId="3F3BB15B" w:rsidR="00C30E46" w:rsidRPr="00C30E46" w:rsidRDefault="00C30E46" w:rsidP="00B56486">
      <w:pPr>
        <w:numPr>
          <w:ilvl w:val="0"/>
          <w:numId w:val="2"/>
        </w:numPr>
        <w:tabs>
          <w:tab w:val="clear" w:pos="720"/>
          <w:tab w:val="num" w:pos="2070"/>
          <w:tab w:val="left" w:pos="2250"/>
          <w:tab w:val="left" w:pos="2430"/>
        </w:tabs>
        <w:spacing w:line="220" w:lineRule="exact"/>
        <w:ind w:left="2074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Exceeded all Quarterly Financial &amp; Business Transformation KPI Business Targets</w:t>
      </w:r>
    </w:p>
    <w:p w14:paraId="349F24F4" w14:textId="4681FFFA" w:rsidR="00C30E46" w:rsidRPr="00ED6FB9" w:rsidRDefault="00293D4D" w:rsidP="004E04D0">
      <w:pPr>
        <w:tabs>
          <w:tab w:val="num" w:pos="2070"/>
          <w:tab w:val="left" w:pos="2250"/>
          <w:tab w:val="left" w:pos="2430"/>
        </w:tabs>
        <w:spacing w:before="120"/>
        <w:ind w:left="207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36"/>
          <w:szCs w:val="36"/>
          <w14:ligatures w14:val="none"/>
        </w:rPr>
      </w:pPr>
      <w:r w:rsidRPr="00BD4506">
        <w:rPr>
          <w:rFonts w:ascii="Lato" w:hAnsi="Lato"/>
          <w:noProof/>
          <w:color w:val="D44500"/>
          <w:sz w:val="12"/>
          <w:szCs w:val="12"/>
          <w:bdr w:val="none" w:sz="0" w:space="0" w:color="auto" w:frame="1"/>
        </w:rPr>
        <w:drawing>
          <wp:anchor distT="0" distB="0" distL="114300" distR="114300" simplePos="0" relativeHeight="251658241" behindDoc="0" locked="0" layoutInCell="1" allowOverlap="1" wp14:anchorId="419F56BF" wp14:editId="0A39F0BA">
            <wp:simplePos x="0" y="0"/>
            <wp:positionH relativeFrom="column">
              <wp:posOffset>192405</wp:posOffset>
            </wp:positionH>
            <wp:positionV relativeFrom="paragraph">
              <wp:posOffset>95799</wp:posOffset>
            </wp:positionV>
            <wp:extent cx="819785" cy="186055"/>
            <wp:effectExtent l="0" t="0" r="5715" b="4445"/>
            <wp:wrapNone/>
            <wp:docPr id="1570590625" name="Picture 3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590625" name="Picture 3" descr="A red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3F" w:rsidRPr="00BD4506">
        <w:rPr>
          <w:rFonts w:ascii="Lato" w:hAnsi="Lato"/>
          <w:color w:val="D44500"/>
          <w:sz w:val="12"/>
          <w:szCs w:val="12"/>
          <w:bdr w:val="none" w:sz="0" w:space="0" w:color="auto" w:frame="1"/>
        </w:rPr>
        <w:fldChar w:fldCharType="begin"/>
      </w:r>
      <w:r w:rsidR="00BD4F3F" w:rsidRPr="00BD4506">
        <w:rPr>
          <w:rFonts w:ascii="Lato" w:hAnsi="Lato"/>
          <w:color w:val="D44500"/>
          <w:sz w:val="12"/>
          <w:szCs w:val="12"/>
          <w:bdr w:val="none" w:sz="0" w:space="0" w:color="auto" w:frame="1"/>
        </w:rPr>
        <w:instrText xml:space="preserve"> INCLUDEPICTURE "https://lh7-us.googleusercontent.com/5Su_NQmh6KhXtJDfGzVYv2XNrXhiLfuRYYjFy9bRbhljPYDNXlFRJ8RHygHVSj8aGYubridb7exmxQ0kkmXPC33oR6NvQy5jIC8IiJV1r-fy0-PPErjoNOv-fEIYTlOViVjcdgS9XgIVpCCujD5faj0" \* MERGEFORMATINET </w:instrText>
      </w:r>
      <w:r w:rsidR="00000000">
        <w:rPr>
          <w:rFonts w:ascii="Lato" w:hAnsi="Lato"/>
          <w:color w:val="D44500"/>
          <w:sz w:val="12"/>
          <w:szCs w:val="12"/>
          <w:bdr w:val="none" w:sz="0" w:space="0" w:color="auto" w:frame="1"/>
        </w:rPr>
        <w:fldChar w:fldCharType="separate"/>
      </w:r>
      <w:r w:rsidR="00BD4F3F" w:rsidRPr="00BD4506">
        <w:rPr>
          <w:rFonts w:ascii="Lato" w:hAnsi="Lato"/>
          <w:color w:val="D44500"/>
          <w:sz w:val="12"/>
          <w:szCs w:val="12"/>
          <w:bdr w:val="none" w:sz="0" w:space="0" w:color="auto" w:frame="1"/>
        </w:rPr>
        <w:fldChar w:fldCharType="end"/>
      </w:r>
      <w:r w:rsidR="00BD4F3F" w:rsidRPr="00BD4506">
        <w:rPr>
          <w:rFonts w:ascii="Lato" w:hAnsi="Lato"/>
          <w:color w:val="D44500"/>
          <w:sz w:val="12"/>
          <w:szCs w:val="12"/>
          <w:bdr w:val="none" w:sz="0" w:space="0" w:color="auto" w:frame="1"/>
        </w:rPr>
        <w:fldChar w:fldCharType="begin"/>
      </w:r>
      <w:r w:rsidR="00BD4F3F" w:rsidRPr="00BD4506">
        <w:rPr>
          <w:rFonts w:ascii="Lato" w:hAnsi="Lato"/>
          <w:color w:val="D44500"/>
          <w:sz w:val="12"/>
          <w:szCs w:val="12"/>
          <w:bdr w:val="none" w:sz="0" w:space="0" w:color="auto" w:frame="1"/>
        </w:rPr>
        <w:instrText xml:space="preserve"> INCLUDEPICTURE "https://lh7-us.googleusercontent.com/MfBdQqKq4gwBfXA2mz1oH2bKsxP6AO58sWUyH0KjLojIxp2oUsmBRktzatLWEPeSb_0k1CZywR8VbnjF6OiXhoiCeHSphX2HKIQWfB3bG-KuoVaeDxyUFkvWzfV3GzP8JnbF07lf6uzyDHBn_ICNmbA" \* MERGEFORMATINET </w:instrText>
      </w:r>
      <w:r w:rsidR="00000000">
        <w:rPr>
          <w:rFonts w:ascii="Lato" w:hAnsi="Lato"/>
          <w:color w:val="D44500"/>
          <w:sz w:val="12"/>
          <w:szCs w:val="12"/>
          <w:bdr w:val="none" w:sz="0" w:space="0" w:color="auto" w:frame="1"/>
        </w:rPr>
        <w:fldChar w:fldCharType="separate"/>
      </w:r>
      <w:r w:rsidR="00BD4F3F" w:rsidRPr="00BD4506">
        <w:rPr>
          <w:rFonts w:ascii="Lato" w:hAnsi="Lato"/>
          <w:color w:val="D44500"/>
          <w:sz w:val="12"/>
          <w:szCs w:val="12"/>
          <w:bdr w:val="none" w:sz="0" w:space="0" w:color="auto" w:frame="1"/>
        </w:rPr>
        <w:fldChar w:fldCharType="end"/>
      </w:r>
      <w:r w:rsidR="00C30E46" w:rsidRPr="00BD4506">
        <w:rPr>
          <w:rFonts w:ascii="Raleway" w:eastAsia="Times New Roman" w:hAnsi="Raleway" w:cs="Times New Roman"/>
          <w:b/>
          <w:bCs/>
          <w:color w:val="D44500"/>
          <w:kern w:val="0"/>
          <w14:ligatures w14:val="none"/>
        </w:rPr>
        <w:t>Thermo Fisher </w:t>
      </w:r>
      <w:r w:rsidR="00374CEE" w:rsidRPr="00BD4506">
        <w:rPr>
          <w:rFonts w:ascii="Raleway" w:eastAsia="Times New Roman" w:hAnsi="Raleway" w:cs="Times New Roman"/>
          <w:b/>
          <w:bCs/>
          <w:color w:val="D44500"/>
          <w:kern w:val="0"/>
          <w14:ligatures w14:val="none"/>
        </w:rPr>
        <w:t>Scientific</w:t>
      </w:r>
      <w:r w:rsidR="00EF706D" w:rsidRPr="00BD4506">
        <w:rPr>
          <w:rFonts w:ascii="Raleway" w:eastAsia="Times New Roman" w:hAnsi="Raleway" w:cs="Times New Roman"/>
          <w:b/>
          <w:color w:val="D44500"/>
          <w:kern w:val="0"/>
          <w14:ligatures w14:val="none"/>
        </w:rPr>
        <w:t xml:space="preserve">, </w:t>
      </w:r>
      <w:r w:rsidR="00EF706D">
        <w:rPr>
          <w:rFonts w:ascii="Raleway" w:eastAsia="Times New Roman" w:hAnsi="Raleway" w:cs="Times New Roman"/>
          <w:b/>
          <w:color w:val="D44500"/>
          <w:kern w:val="0"/>
          <w14:ligatures w14:val="none"/>
        </w:rPr>
        <w:t>Weighing &amp; Inspection</w:t>
      </w:r>
    </w:p>
    <w:p w14:paraId="5859794E" w14:textId="07E65FE6" w:rsidR="00C30E46" w:rsidRPr="00FA0E0F" w:rsidRDefault="00C30E46" w:rsidP="0047056C">
      <w:pPr>
        <w:tabs>
          <w:tab w:val="num" w:pos="2070"/>
          <w:tab w:val="left" w:pos="2250"/>
          <w:tab w:val="left" w:pos="2430"/>
          <w:tab w:val="right" w:pos="9360"/>
        </w:tabs>
        <w:ind w:left="2070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 w:val="20"/>
          <w:szCs w:val="20"/>
          <w14:ligatures w14:val="none"/>
        </w:rPr>
      </w:pPr>
      <w:r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Business Segment CFO </w:t>
      </w:r>
      <w:r w:rsidR="00FA0E0F"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($120M Global Revenue)</w:t>
      </w:r>
      <w:r w:rsidR="00FA0E0F"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ab/>
      </w:r>
      <w:r w:rsidR="002F3064" w:rsidRPr="00FA0E0F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2005 - 2009</w:t>
      </w:r>
    </w:p>
    <w:p w14:paraId="7B8F8145" w14:textId="1A53F44E" w:rsidR="00C30E46" w:rsidRPr="00AB1CB7" w:rsidRDefault="00C30E46" w:rsidP="004E04D0">
      <w:pPr>
        <w:tabs>
          <w:tab w:val="num" w:pos="2070"/>
          <w:tab w:val="left" w:pos="2250"/>
          <w:tab w:val="left" w:pos="2430"/>
        </w:tabs>
        <w:ind w:left="2070"/>
        <w:rPr>
          <w:rFonts w:ascii="Times New Roman" w:eastAsia="Times New Roman" w:hAnsi="Times New Roman" w:cs="Times New Roman"/>
          <w:color w:val="000000" w:themeColor="text1"/>
          <w:kern w:val="0"/>
          <w:u w:val="single"/>
          <w14:ligatures w14:val="none"/>
        </w:rPr>
      </w:pPr>
      <w:r w:rsidRPr="00AB1CB7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:u w:val="single"/>
          <w14:ligatures w14:val="none"/>
        </w:rPr>
        <w:t>Selected Responsibilities &amp; Accomplishments </w:t>
      </w:r>
    </w:p>
    <w:p w14:paraId="4B5F2F66" w14:textId="051D7AC8" w:rsidR="00C30E46" w:rsidRPr="00C30E46" w:rsidRDefault="00511581" w:rsidP="00B56486">
      <w:pPr>
        <w:numPr>
          <w:ilvl w:val="0"/>
          <w:numId w:val="3"/>
        </w:numPr>
        <w:tabs>
          <w:tab w:val="clear" w:pos="720"/>
          <w:tab w:val="num" w:pos="2070"/>
          <w:tab w:val="left" w:pos="2250"/>
          <w:tab w:val="left" w:pos="2430"/>
        </w:tabs>
        <w:spacing w:line="220" w:lineRule="exact"/>
        <w:ind w:left="2074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Business Group</w:t>
      </w:r>
      <w:r w:rsidR="00C30E46" w:rsidRPr="00C30E46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 xml:space="preserve"> CFO with Responsibility for External/Internal Reporting, Accounting &amp; Treasury</w:t>
      </w:r>
    </w:p>
    <w:p w14:paraId="1DAA3526" w14:textId="4C3D5B1D" w:rsidR="00C30E46" w:rsidRPr="00C30E46" w:rsidRDefault="001454C5" w:rsidP="00B56486">
      <w:pPr>
        <w:numPr>
          <w:ilvl w:val="0"/>
          <w:numId w:val="3"/>
        </w:numPr>
        <w:tabs>
          <w:tab w:val="clear" w:pos="720"/>
          <w:tab w:val="num" w:pos="2070"/>
          <w:tab w:val="left" w:pos="2250"/>
          <w:tab w:val="left" w:pos="2430"/>
        </w:tabs>
        <w:spacing w:line="220" w:lineRule="exact"/>
        <w:ind w:left="2074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Acquired and Divested Businesses in the United States, Mexico &amp; Europe</w:t>
      </w:r>
    </w:p>
    <w:p w14:paraId="155B6D8F" w14:textId="7E19AE7E" w:rsidR="00206D5C" w:rsidRDefault="00206D5C" w:rsidP="00B56486">
      <w:pPr>
        <w:numPr>
          <w:ilvl w:val="0"/>
          <w:numId w:val="3"/>
        </w:numPr>
        <w:tabs>
          <w:tab w:val="clear" w:pos="720"/>
          <w:tab w:val="num" w:pos="2070"/>
          <w:tab w:val="left" w:pos="2250"/>
          <w:tab w:val="left" w:pos="2430"/>
        </w:tabs>
        <w:spacing w:line="220" w:lineRule="exact"/>
        <w:ind w:left="2074" w:firstLine="0"/>
        <w:textAlignment w:val="baseline"/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</w:pPr>
      <w:r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Enabled +</w:t>
      </w:r>
      <w:r w:rsidR="005C7640" w:rsidRPr="005C7640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 xml:space="preserve">20% Revenue Growth &amp; </w:t>
      </w:r>
      <w:r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+35</w:t>
      </w:r>
      <w:r w:rsidR="005C7640" w:rsidRPr="005C7640">
        <w:rPr>
          <w:rFonts w:ascii="Raleway" w:eastAsia="Times New Roman" w:hAnsi="Raleway" w:cs="Times New Roman"/>
          <w:i/>
          <w:iCs/>
          <w:color w:val="000000"/>
          <w:kern w:val="0"/>
          <w:sz w:val="16"/>
          <w:szCs w:val="16"/>
          <w14:ligatures w14:val="none"/>
        </w:rPr>
        <w:t>% EBITDA Growth</w:t>
      </w:r>
    </w:p>
    <w:p w14:paraId="2A5DCBC5" w14:textId="734536B5" w:rsidR="00C30E46" w:rsidRPr="00932284" w:rsidRDefault="00C30E46" w:rsidP="00206D5C">
      <w:pPr>
        <w:tabs>
          <w:tab w:val="left" w:pos="2250"/>
          <w:tab w:val="left" w:pos="2430"/>
        </w:tabs>
        <w:spacing w:line="220" w:lineRule="exact"/>
        <w:textAlignment w:val="baseline"/>
        <w:rPr>
          <w:rFonts w:ascii="Raleway" w:eastAsia="Times New Roman" w:hAnsi="Raleway" w:cs="Times New Roman"/>
          <w:i/>
          <w:color w:val="000000"/>
          <w:kern w:val="0"/>
          <w:sz w:val="16"/>
          <w:szCs w:val="16"/>
          <w14:ligatures w14:val="none"/>
        </w:rPr>
      </w:pPr>
    </w:p>
    <w:p w14:paraId="6B5F0F0B" w14:textId="07E0EA6E" w:rsidR="00C30E46" w:rsidRPr="00C30E46" w:rsidRDefault="00BD4F3F" w:rsidP="001D5C7F">
      <w:pPr>
        <w:tabs>
          <w:tab w:val="left" w:pos="2250"/>
          <w:tab w:val="left" w:pos="2430"/>
        </w:tabs>
        <w:ind w:left="2070"/>
        <w:jc w:val="both"/>
        <w:outlineLvl w:val="2"/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</w:pPr>
      <w:r>
        <w:rPr>
          <w:rFonts w:ascii="Lato" w:hAnsi="Lato"/>
          <w:noProof/>
          <w:color w:val="000000"/>
          <w:sz w:val="12"/>
          <w:szCs w:val="12"/>
          <w:bdr w:val="none" w:sz="0" w:space="0" w:color="auto" w:frame="1"/>
        </w:rPr>
        <w:drawing>
          <wp:anchor distT="0" distB="0" distL="114300" distR="114300" simplePos="0" relativeHeight="251658242" behindDoc="0" locked="0" layoutInCell="1" allowOverlap="1" wp14:anchorId="50282337" wp14:editId="1C72E2B5">
            <wp:simplePos x="0" y="0"/>
            <wp:positionH relativeFrom="column">
              <wp:posOffset>257810</wp:posOffset>
            </wp:positionH>
            <wp:positionV relativeFrom="paragraph">
              <wp:posOffset>86273</wp:posOffset>
            </wp:positionV>
            <wp:extent cx="742488" cy="132716"/>
            <wp:effectExtent l="0" t="0" r="0" b="0"/>
            <wp:wrapNone/>
            <wp:docPr id="28617509" name="Picture 4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17509" name="Picture 4" descr="A red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88" cy="13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E46" w:rsidRPr="00C30E46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>Honeywell International</w:t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</w:p>
    <w:p w14:paraId="4D5493A9" w14:textId="7D3232E1" w:rsidR="00C30E46" w:rsidRDefault="00C30E46" w:rsidP="0013008D">
      <w:pPr>
        <w:tabs>
          <w:tab w:val="left" w:pos="2250"/>
          <w:tab w:val="left" w:pos="2430"/>
          <w:tab w:val="right" w:pos="9360"/>
        </w:tabs>
        <w:ind w:left="2070"/>
        <w:jc w:val="both"/>
        <w:outlineLvl w:val="2"/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C30E46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>Global Director of Lean Six Sigma</w:t>
      </w:r>
      <w:r w:rsidR="00767AC4" w:rsidRPr="006608E7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ab/>
      </w:r>
      <w:r w:rsidR="001D5C7F" w:rsidRPr="00442498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2002 – 2005</w:t>
      </w:r>
    </w:p>
    <w:p w14:paraId="579CD63C" w14:textId="21D44E34" w:rsidR="0074575A" w:rsidRPr="001D5C7F" w:rsidRDefault="0074575A" w:rsidP="00ED467A">
      <w:pPr>
        <w:tabs>
          <w:tab w:val="left" w:pos="2250"/>
          <w:tab w:val="left" w:pos="2430"/>
          <w:tab w:val="right" w:pos="9270"/>
        </w:tabs>
        <w:ind w:left="2070"/>
        <w:jc w:val="both"/>
        <w:outlineLvl w:val="2"/>
        <w:rPr>
          <w:rFonts w:ascii="Raleway" w:eastAsia="Times New Roman" w:hAnsi="Raleway" w:cs="Times New Roman"/>
          <w:b/>
          <w:bCs/>
          <w:color w:val="000000"/>
          <w:kern w:val="0"/>
          <w:sz w:val="16"/>
          <w:szCs w:val="16"/>
          <w14:ligatures w14:val="none"/>
        </w:rPr>
      </w:pPr>
    </w:p>
    <w:p w14:paraId="462B6905" w14:textId="2F68F166" w:rsidR="00C30E46" w:rsidRPr="00C30E46" w:rsidRDefault="00FB3284" w:rsidP="00ED467A">
      <w:pPr>
        <w:tabs>
          <w:tab w:val="left" w:pos="2250"/>
          <w:tab w:val="left" w:pos="2430"/>
          <w:tab w:val="right" w:pos="9450"/>
        </w:tabs>
        <w:ind w:left="2070"/>
        <w:jc w:val="both"/>
        <w:outlineLvl w:val="2"/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</w:pPr>
      <w:r>
        <w:rPr>
          <w:rFonts w:ascii="Lato" w:hAnsi="Lato"/>
          <w:noProof/>
          <w:color w:val="000000"/>
          <w:sz w:val="12"/>
          <w:szCs w:val="12"/>
          <w:bdr w:val="none" w:sz="0" w:space="0" w:color="auto" w:frame="1"/>
        </w:rPr>
        <w:drawing>
          <wp:anchor distT="0" distB="0" distL="114300" distR="114300" simplePos="0" relativeHeight="251658243" behindDoc="0" locked="0" layoutInCell="1" allowOverlap="1" wp14:anchorId="7B45FCE9" wp14:editId="490E9A5A">
            <wp:simplePos x="0" y="0"/>
            <wp:positionH relativeFrom="column">
              <wp:posOffset>530860</wp:posOffset>
            </wp:positionH>
            <wp:positionV relativeFrom="paragraph">
              <wp:posOffset>64683</wp:posOffset>
            </wp:positionV>
            <wp:extent cx="515620" cy="150495"/>
            <wp:effectExtent l="0" t="0" r="5080" b="1905"/>
            <wp:wrapNone/>
            <wp:docPr id="413760425" name="Picture 5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760425" name="Picture 5" descr="A blue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E46" w:rsidRPr="00C30E46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>Intuit: World Headquarters                                                                    </w:t>
      </w:r>
      <w:r w:rsid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</w:p>
    <w:p w14:paraId="2F2A3750" w14:textId="031BD216" w:rsidR="00C30E46" w:rsidRPr="000A0D80" w:rsidRDefault="00FB3284" w:rsidP="000A0D80">
      <w:pPr>
        <w:tabs>
          <w:tab w:val="left" w:pos="2070"/>
          <w:tab w:val="right" w:pos="9360"/>
        </w:tabs>
        <w:ind w:left="2070"/>
        <w:outlineLvl w:val="2"/>
        <w:rPr>
          <w:rFonts w:ascii="Raleway" w:eastAsia="Times New Roman" w:hAnsi="Raleway" w:cs="Times New Roman"/>
          <w:b/>
          <w:bCs/>
          <w:color w:val="000000"/>
          <w:kern w:val="0"/>
          <w:sz w:val="16"/>
          <w:szCs w:val="16"/>
          <w14:ligatures w14:val="none"/>
        </w:rPr>
      </w:pPr>
      <w:r>
        <w:rPr>
          <w:rFonts w:ascii="Lato" w:hAnsi="Lato"/>
          <w:noProof/>
          <w:color w:val="000000"/>
          <w:sz w:val="12"/>
          <w:szCs w:val="12"/>
          <w:bdr w:val="none" w:sz="0" w:space="0" w:color="auto" w:frame="1"/>
        </w:rPr>
        <w:drawing>
          <wp:anchor distT="0" distB="0" distL="114300" distR="114300" simplePos="0" relativeHeight="251658244" behindDoc="0" locked="0" layoutInCell="1" allowOverlap="1" wp14:anchorId="715689C5" wp14:editId="78A49286">
            <wp:simplePos x="0" y="0"/>
            <wp:positionH relativeFrom="column">
              <wp:posOffset>182245</wp:posOffset>
            </wp:positionH>
            <wp:positionV relativeFrom="paragraph">
              <wp:posOffset>170728</wp:posOffset>
            </wp:positionV>
            <wp:extent cx="937895" cy="468630"/>
            <wp:effectExtent l="0" t="0" r="0" b="0"/>
            <wp:wrapNone/>
            <wp:docPr id="1624776132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776132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3F"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begin"/>
      </w:r>
      <w:r w:rsidR="00BD4F3F">
        <w:rPr>
          <w:rFonts w:ascii="Lato" w:hAnsi="Lato"/>
          <w:color w:val="000000"/>
          <w:sz w:val="12"/>
          <w:szCs w:val="12"/>
          <w:bdr w:val="none" w:sz="0" w:space="0" w:color="auto" w:frame="1"/>
        </w:rPr>
        <w:instrText xml:space="preserve"> INCLUDEPICTURE "https://lh7-us.googleusercontent.com/-E7QPLF9gEduQmZQIT_nY7lbbkOmjF6YT8hItCVGl7tfVPDQdD3LoauYOiKEZ3Ur8X9hFFHU3Zr4-ff1rChYE_C1kzJFIhVAfEz7CG5lOBkAETBjbr99xB7pqbKSqkA5AQGUTLAZ7NaNQonWucY_q3c" \* MERGEFORMATINET </w:instrText>
      </w:r>
      <w:r w:rsidR="00000000"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separate"/>
      </w:r>
      <w:r w:rsidR="00BD4F3F"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end"/>
      </w:r>
      <w:r w:rsidR="00C30E46" w:rsidRPr="00C30E46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>Director Process Excellence: Finance &amp; Sales Operations              </w:t>
      </w:r>
      <w:r w:rsidR="003C6F8D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ab/>
      </w:r>
      <w:r w:rsidR="00C30E46" w:rsidRPr="00C30E46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 xml:space="preserve"> </w:t>
      </w:r>
      <w:r w:rsidR="003C6F8D" w:rsidRPr="00442498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2001 – 2002</w:t>
      </w:r>
      <w:r w:rsidR="00C30E46" w:rsidRPr="006608E7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ab/>
      </w:r>
    </w:p>
    <w:p w14:paraId="5E5D176B" w14:textId="008F13E6" w:rsidR="0046574F" w:rsidRDefault="00C30E46" w:rsidP="0046574F">
      <w:pPr>
        <w:tabs>
          <w:tab w:val="left" w:pos="2250"/>
          <w:tab w:val="left" w:pos="2430"/>
          <w:tab w:val="right" w:pos="9360"/>
        </w:tabs>
        <w:ind w:left="2070"/>
        <w:jc w:val="both"/>
        <w:outlineLvl w:val="2"/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C30E46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>Greenlight.com (Kleiner Perkins Start-Up</w:t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>)</w:t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</w:p>
    <w:p w14:paraId="3B25D9E8" w14:textId="422A8308" w:rsidR="00C30E46" w:rsidRPr="000A0D80" w:rsidRDefault="00C30E46" w:rsidP="000A0D80">
      <w:pPr>
        <w:tabs>
          <w:tab w:val="left" w:pos="2250"/>
          <w:tab w:val="left" w:pos="2430"/>
          <w:tab w:val="right" w:pos="9360"/>
        </w:tabs>
        <w:ind w:left="2070"/>
        <w:outlineLvl w:val="2"/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</w:pPr>
      <w:r w:rsidRPr="00C30E46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>Director of Marketing &amp; Pricing Strategy</w:t>
      </w:r>
      <w:r w:rsidR="005B0CFA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ab/>
      </w:r>
      <w:r w:rsidR="00ED467A" w:rsidRPr="00442498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2000 – 2001</w:t>
      </w:r>
      <w:r w:rsidR="00ED467A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ab/>
      </w:r>
    </w:p>
    <w:p w14:paraId="743CCD32" w14:textId="36DF8018" w:rsidR="00C30E46" w:rsidRPr="00767AC4" w:rsidRDefault="0052703D" w:rsidP="004E04D0">
      <w:pPr>
        <w:tabs>
          <w:tab w:val="left" w:pos="2250"/>
          <w:tab w:val="left" w:pos="2430"/>
        </w:tabs>
        <w:ind w:left="2070"/>
        <w:jc w:val="both"/>
        <w:outlineLvl w:val="2"/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</w:pPr>
      <w:r>
        <w:rPr>
          <w:rFonts w:ascii="Lato" w:hAnsi="Lato"/>
          <w:noProof/>
          <w:color w:val="000000"/>
          <w:sz w:val="12"/>
          <w:szCs w:val="12"/>
          <w:bdr w:val="none" w:sz="0" w:space="0" w:color="auto" w:frame="1"/>
        </w:rPr>
        <w:drawing>
          <wp:anchor distT="0" distB="0" distL="114300" distR="114300" simplePos="0" relativeHeight="251658245" behindDoc="0" locked="0" layoutInCell="1" allowOverlap="1" wp14:anchorId="4A398507" wp14:editId="75262A99">
            <wp:simplePos x="0" y="0"/>
            <wp:positionH relativeFrom="column">
              <wp:posOffset>243205</wp:posOffset>
            </wp:positionH>
            <wp:positionV relativeFrom="paragraph">
              <wp:posOffset>25313</wp:posOffset>
            </wp:positionV>
            <wp:extent cx="764540" cy="218440"/>
            <wp:effectExtent l="0" t="0" r="0" b="0"/>
            <wp:wrapNone/>
            <wp:docPr id="830873728" name="Picture 7" descr="Blu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873728" name="Picture 7" descr="Blue letters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E46" w:rsidRPr="00C30E46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>General Electric Capital</w:t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</w:p>
    <w:p w14:paraId="0BF88D9C" w14:textId="4B3D4990" w:rsidR="00C30E46" w:rsidRPr="00C30E46" w:rsidRDefault="00BD4F3F" w:rsidP="000A0D80">
      <w:pPr>
        <w:tabs>
          <w:tab w:val="left" w:pos="2250"/>
          <w:tab w:val="left" w:pos="2430"/>
          <w:tab w:val="right" w:pos="9360"/>
        </w:tabs>
        <w:ind w:left="2070"/>
        <w:jc w:val="both"/>
        <w:outlineLvl w:val="2"/>
        <w:rPr>
          <w:rFonts w:ascii="Raleway" w:eastAsia="Times New Roman" w:hAnsi="Raleway" w:cs="Times New Roman"/>
          <w:b/>
          <w:bCs/>
          <w:color w:val="000000"/>
          <w:kern w:val="0"/>
          <w:sz w:val="16"/>
          <w:szCs w:val="16"/>
          <w14:ligatures w14:val="none"/>
        </w:rPr>
      </w:pP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begin"/>
      </w: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instrText xml:space="preserve"> INCLUDEPICTURE "https://lh7-us.googleusercontent.com/aDi2XQw3Dlk-hnDr5Pb2QN39YgEp4_OVyA7w9uFCxZMCJRBlIQN0S7_jArEPW4_QEQNmlFwvrl4G4FRNgmdwEsvNHAoxR99awZIt1MgF47tkaKWODXlu-dQMIWTc5JJkYrXNQ_V4iDSq25gE_PmdQXQ" \* MERGEFORMATINET </w:instrText>
      </w:r>
      <w:r w:rsidR="00000000"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separate"/>
      </w: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end"/>
      </w:r>
      <w:r w:rsidR="00C30E46" w:rsidRPr="00C30E46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>Director of Operations Analysis (FP&amp;A)</w:t>
      </w:r>
      <w:r w:rsidR="0013008D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ab/>
      </w:r>
      <w:r w:rsidR="000A0D80" w:rsidRPr="00442498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1998 – 2000</w:t>
      </w:r>
    </w:p>
    <w:p w14:paraId="557F00C7" w14:textId="1F36FA55" w:rsidR="00C30E46" w:rsidRDefault="00BD4F3F" w:rsidP="00A56549">
      <w:pPr>
        <w:tabs>
          <w:tab w:val="left" w:pos="2250"/>
          <w:tab w:val="left" w:pos="2430"/>
        </w:tabs>
        <w:jc w:val="both"/>
        <w:outlineLvl w:val="2"/>
        <w:rPr>
          <w:rFonts w:ascii="Raleway" w:eastAsia="Times New Roman" w:hAnsi="Raleway" w:cs="Times New Roman"/>
          <w:color w:val="666666"/>
          <w:kern w:val="0"/>
          <w:sz w:val="20"/>
          <w:szCs w:val="20"/>
          <w14:ligatures w14:val="none"/>
        </w:rPr>
      </w:pPr>
      <w:r>
        <w:rPr>
          <w:rFonts w:ascii="Lato" w:hAnsi="Lato"/>
          <w:noProof/>
          <w:color w:val="000000"/>
          <w:sz w:val="12"/>
          <w:szCs w:val="12"/>
          <w:bdr w:val="none" w:sz="0" w:space="0" w:color="auto" w:frame="1"/>
        </w:rPr>
        <w:drawing>
          <wp:anchor distT="0" distB="0" distL="114300" distR="114300" simplePos="0" relativeHeight="251658246" behindDoc="1" locked="0" layoutInCell="1" allowOverlap="1" wp14:anchorId="3D16C435" wp14:editId="3DB0F75E">
            <wp:simplePos x="0" y="0"/>
            <wp:positionH relativeFrom="column">
              <wp:posOffset>437662</wp:posOffset>
            </wp:positionH>
            <wp:positionV relativeFrom="paragraph">
              <wp:posOffset>146979</wp:posOffset>
            </wp:positionV>
            <wp:extent cx="563000" cy="211006"/>
            <wp:effectExtent l="0" t="0" r="0" b="5080"/>
            <wp:wrapNone/>
            <wp:docPr id="879765391" name="Picture 9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765391" name="Picture 9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87" cy="21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begin"/>
      </w: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instrText xml:space="preserve"> INCLUDEPICTURE "https://lh7-us.googleusercontent.com/5qkHEotQtcqRKh7ycI5kB3kHZEWMEcAnw8JsbBzIfmsIgpRbGV1OlYXsgl9QLvbG6OsAu0858EL4B7TFNm6HJwHn1ac7Z1M-ptAA4vr1PLS59TR0USOIFcjzybJYmu2PGvA6tuMKarcl7I3KYgk22lY" \* MERGEFORMATINET </w:instrText>
      </w:r>
      <w:r w:rsidR="00000000"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separate"/>
      </w: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end"/>
      </w:r>
    </w:p>
    <w:p w14:paraId="0CF94736" w14:textId="7575E819" w:rsidR="00C30E46" w:rsidRPr="00767AC4" w:rsidRDefault="00BD4F3F" w:rsidP="004E04D0">
      <w:pPr>
        <w:tabs>
          <w:tab w:val="left" w:pos="2250"/>
          <w:tab w:val="left" w:pos="2430"/>
        </w:tabs>
        <w:ind w:left="2070"/>
        <w:jc w:val="both"/>
        <w:outlineLvl w:val="2"/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</w:pP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begin"/>
      </w: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instrText xml:space="preserve"> INCLUDEPICTURE "https://lh7-us.googleusercontent.com/GAikZ8p2NgAlaAlczc8A4BUwMih0Sa3gug3qkCmvleeLDOs_PN4wdjyajsauVF2V_u819V25DSNaehGmPqqyZKpw7bQQbLZcRwV3Fk0P9jeuNsrgLLiVWxv4N44-QklXStIkngGrTC_ynYOlOPBl0K4" \* MERGEFORMATINET </w:instrText>
      </w:r>
      <w:r w:rsidR="00000000"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separate"/>
      </w:r>
      <w:r>
        <w:rPr>
          <w:rFonts w:ascii="Lato" w:hAnsi="Lato"/>
          <w:color w:val="000000"/>
          <w:sz w:val="12"/>
          <w:szCs w:val="12"/>
          <w:bdr w:val="none" w:sz="0" w:space="0" w:color="auto" w:frame="1"/>
        </w:rPr>
        <w:fldChar w:fldCharType="end"/>
      </w:r>
      <w:r w:rsidR="00C30E46" w:rsidRPr="00C30E46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>Ford Motor Company</w:t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767AC4" w:rsidRPr="00767AC4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</w:p>
    <w:p w14:paraId="6E22DCEB" w14:textId="1DE9010C" w:rsidR="00C30E46" w:rsidRPr="00C30E46" w:rsidRDefault="00C30E46" w:rsidP="000A0D80">
      <w:pPr>
        <w:tabs>
          <w:tab w:val="left" w:pos="2250"/>
          <w:tab w:val="left" w:pos="2430"/>
          <w:tab w:val="right" w:pos="9360"/>
        </w:tabs>
        <w:ind w:left="2070"/>
        <w:jc w:val="both"/>
        <w:outlineLvl w:val="2"/>
        <w:rPr>
          <w:rFonts w:ascii="Raleway" w:eastAsia="Times New Roman" w:hAnsi="Raleway" w:cs="Times New Roman"/>
          <w:b/>
          <w:bCs/>
          <w:color w:val="000000"/>
          <w:kern w:val="0"/>
          <w:sz w:val="16"/>
          <w:szCs w:val="16"/>
          <w14:ligatures w14:val="none"/>
        </w:rPr>
      </w:pPr>
      <w:r w:rsidRPr="00C30E46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>Finance Staff Executive</w:t>
      </w:r>
      <w:r w:rsidR="000A0D80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 xml:space="preserve"> </w:t>
      </w:r>
      <w:r w:rsidR="000A0D80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ab/>
      </w:r>
      <w:r w:rsidR="000A0D80" w:rsidRPr="00442498">
        <w:rPr>
          <w:rFonts w:ascii="Raleway" w:eastAsia="Times New Roman" w:hAnsi="Raleway" w:cs="Times New Roman"/>
          <w:color w:val="000000" w:themeColor="text1"/>
          <w:kern w:val="0"/>
          <w:sz w:val="20"/>
          <w:szCs w:val="20"/>
          <w14:ligatures w14:val="none"/>
        </w:rPr>
        <w:t>1990 – 1998</w:t>
      </w:r>
    </w:p>
    <w:p w14:paraId="354E26D1" w14:textId="307B06D7" w:rsidR="00D60C74" w:rsidRDefault="00E32E44" w:rsidP="008B100B">
      <w:pPr>
        <w:tabs>
          <w:tab w:val="right" w:pos="1800"/>
          <w:tab w:val="left" w:pos="2250"/>
          <w:tab w:val="left" w:pos="2430"/>
        </w:tabs>
        <w:spacing w:before="100"/>
        <w:ind w:left="-630"/>
        <w:rPr>
          <w:rFonts w:ascii="Krona One" w:eastAsia="Times New Roman" w:hAnsi="Krona One" w:cs="Times New Roman"/>
          <w:color w:val="000000" w:themeColor="text1"/>
          <w:kern w:val="0"/>
          <w:sz w:val="15"/>
          <w:szCs w:val="15"/>
          <w14:ligatures w14:val="none"/>
        </w:rPr>
      </w:pPr>
      <w:r>
        <w:rPr>
          <w:rFonts w:ascii="Raleway" w:eastAsia="Times New Roman" w:hAnsi="Raleway" w:cs="Times New Roman"/>
          <w:b/>
          <w:bCs/>
          <w:noProof/>
          <w:color w:val="D44500"/>
          <w:kern w:val="0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7844328" wp14:editId="6F5A5F60">
                <wp:simplePos x="0" y="0"/>
                <wp:positionH relativeFrom="column">
                  <wp:posOffset>-381822</wp:posOffset>
                </wp:positionH>
                <wp:positionV relativeFrom="paragraph">
                  <wp:posOffset>207757</wp:posOffset>
                </wp:positionV>
                <wp:extent cx="6363371" cy="0"/>
                <wp:effectExtent l="12700" t="12700" r="24765" b="12700"/>
                <wp:wrapNone/>
                <wp:docPr id="198363132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371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445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72C7F" id="Straight Connector 6" o:spid="_x0000_s1026" style="position:absolute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05pt,16.35pt" to="471pt,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" strokecolor="#d44500" strokeweight="1.75pt">
                <v:stroke joinstyle="miter" endcap="round"/>
              </v:line>
            </w:pict>
          </mc:Fallback>
        </mc:AlternateContent>
      </w:r>
    </w:p>
    <w:p w14:paraId="3FE1D5A5" w14:textId="3EA784C3" w:rsidR="00D60C74" w:rsidRPr="00D60C74" w:rsidRDefault="0027435D" w:rsidP="00D60C74">
      <w:pPr>
        <w:tabs>
          <w:tab w:val="right" w:pos="1800"/>
          <w:tab w:val="left" w:pos="2250"/>
          <w:tab w:val="left" w:pos="2430"/>
        </w:tabs>
        <w:spacing w:before="100"/>
        <w:ind w:left="-630"/>
        <w:rPr>
          <w:rFonts w:ascii="Krona One" w:eastAsia="Times New Roman" w:hAnsi="Krona One" w:cs="Times New Roman"/>
          <w:color w:val="000000"/>
          <w:kern w:val="0"/>
          <w:sz w:val="15"/>
          <w:szCs w:val="15"/>
          <w14:ligatures w14:val="none"/>
        </w:rPr>
      </w:pPr>
      <w:r w:rsidRPr="0052703D">
        <w:rPr>
          <w:rFonts w:ascii="Krona One" w:eastAsia="Times New Roman" w:hAnsi="Krona One" w:cs="Times New Roman"/>
          <w:color w:val="000000" w:themeColor="text1"/>
          <w:kern w:val="0"/>
          <w:sz w:val="15"/>
          <w:szCs w:val="15"/>
          <w14:ligatures w14:val="none"/>
        </w:rPr>
        <w:t>Education</w:t>
      </w:r>
    </w:p>
    <w:p w14:paraId="7C53DEE4" w14:textId="6651D727" w:rsidR="00C30E46" w:rsidRPr="00F86F47" w:rsidRDefault="00AE7873" w:rsidP="007201F7">
      <w:pPr>
        <w:tabs>
          <w:tab w:val="left" w:pos="2250"/>
          <w:tab w:val="left" w:pos="2430"/>
        </w:tabs>
        <w:ind w:left="2074"/>
        <w:outlineLvl w:val="2"/>
        <w:rPr>
          <w:rFonts w:ascii="Raleway" w:eastAsia="Times New Roman" w:hAnsi="Raleway" w:cs="Times New Roman"/>
          <w:b/>
          <w:bCs/>
          <w:color w:val="000000" w:themeColor="text1"/>
          <w:kern w:val="0"/>
          <w:sz w:val="27"/>
          <w:szCs w:val="27"/>
          <w14:ligatures w14:val="none"/>
        </w:rPr>
      </w:pPr>
      <w:r w:rsidRPr="00F86F47">
        <w:rPr>
          <w:rFonts w:ascii="Raleway" w:hAnsi="Raleway"/>
          <w:noProof/>
        </w:rPr>
        <w:drawing>
          <wp:anchor distT="0" distB="0" distL="114300" distR="114300" simplePos="0" relativeHeight="251658248" behindDoc="0" locked="0" layoutInCell="1" allowOverlap="1" wp14:anchorId="38F6B39B" wp14:editId="64B61B13">
            <wp:simplePos x="0" y="0"/>
            <wp:positionH relativeFrom="column">
              <wp:posOffset>632460</wp:posOffset>
            </wp:positionH>
            <wp:positionV relativeFrom="paragraph">
              <wp:posOffset>67980</wp:posOffset>
            </wp:positionV>
            <wp:extent cx="350559" cy="379268"/>
            <wp:effectExtent l="0" t="0" r="5080" b="1905"/>
            <wp:wrapNone/>
            <wp:docPr id="1236973850" name="Picture 4" descr="A yellow letter on a blu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973850" name="Picture 4" descr="A yellow letter on a blue background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9" cy="379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287" w:rsidRPr="00F86F47">
        <w:rPr>
          <w:rFonts w:ascii="Raleway" w:hAnsi="Raleway"/>
        </w:rPr>
        <w:fldChar w:fldCharType="begin"/>
      </w:r>
      <w:r w:rsidR="00B60287" w:rsidRPr="00F86F47">
        <w:rPr>
          <w:rFonts w:ascii="Raleway" w:hAnsi="Raleway"/>
        </w:rPr>
        <w:instrText xml:space="preserve"> INCLUDEPICTURE "/Users/davidgorman/Library/Group Containers/UBF8T346G9.ms/WebArchiveCopyPasteTempFiles/com.microsoft.Word/MichiganRossHoriz_MB_RGB.png" \* MERGEFORMATINET </w:instrText>
      </w:r>
      <w:r w:rsidR="00000000">
        <w:rPr>
          <w:rFonts w:ascii="Raleway" w:hAnsi="Raleway"/>
        </w:rPr>
        <w:fldChar w:fldCharType="separate"/>
      </w:r>
      <w:r w:rsidR="00B60287" w:rsidRPr="00F86F47">
        <w:rPr>
          <w:rFonts w:ascii="Raleway" w:hAnsi="Raleway"/>
        </w:rPr>
        <w:fldChar w:fldCharType="end"/>
      </w:r>
      <w:r w:rsidR="00C30E46" w:rsidRPr="00F86F47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>University of Michigan, Graduate School of</w:t>
      </w:r>
      <w:r w:rsidR="006608E7" w:rsidRPr="00F86F47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="00C30E46" w:rsidRPr="00F86F47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>Business</w:t>
      </w:r>
      <w:r w:rsidR="006608E7" w:rsidRPr="00F86F47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6608E7" w:rsidRPr="00F86F47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  <w:r w:rsidR="00C30E46" w:rsidRPr="00F86F47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>    </w:t>
      </w:r>
    </w:p>
    <w:p w14:paraId="1EBDBC84" w14:textId="3802CD11" w:rsidR="006608E7" w:rsidRPr="00A161D8" w:rsidRDefault="00C30E46" w:rsidP="006D4138">
      <w:pPr>
        <w:tabs>
          <w:tab w:val="left" w:pos="2250"/>
          <w:tab w:val="left" w:pos="2430"/>
          <w:tab w:val="right" w:pos="9360"/>
        </w:tabs>
        <w:spacing w:line="276" w:lineRule="auto"/>
        <w:ind w:left="2074"/>
        <w:outlineLvl w:val="2"/>
        <w:rPr>
          <w:rFonts w:ascii="Raleway" w:eastAsia="Times New Roman" w:hAnsi="Raleway" w:cs="Times New Roman"/>
          <w:b/>
          <w:bCs/>
          <w:color w:val="000000"/>
          <w:kern w:val="0"/>
          <w:sz w:val="16"/>
          <w:szCs w:val="16"/>
          <w14:ligatures w14:val="none"/>
        </w:rPr>
      </w:pPr>
      <w:r w:rsidRPr="00C30E46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>Master of Accounting (Cum Laude)</w:t>
      </w:r>
      <w:r w:rsidR="00767AC4" w:rsidRPr="006608E7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ab/>
      </w:r>
      <w:r w:rsidR="0098573D" w:rsidRPr="0094080D">
        <w:rPr>
          <w:rFonts w:ascii="Raleway" w:eastAsia="Times New Roman" w:hAnsi="Raleway" w:cs="Times New Roman"/>
          <w:color w:val="000000" w:themeColor="text1"/>
          <w:kern w:val="0"/>
          <w:sz w:val="18"/>
          <w:szCs w:val="18"/>
          <w14:ligatures w14:val="none"/>
        </w:rPr>
        <w:t>1988 – 1990</w:t>
      </w:r>
    </w:p>
    <w:p w14:paraId="22F67840" w14:textId="7ED69035" w:rsidR="00C30E46" w:rsidRPr="00F86F47" w:rsidRDefault="00C30E46" w:rsidP="001C5537">
      <w:pPr>
        <w:tabs>
          <w:tab w:val="left" w:pos="2250"/>
          <w:tab w:val="left" w:pos="2430"/>
          <w:tab w:val="right" w:pos="9360"/>
        </w:tabs>
        <w:ind w:left="2070"/>
        <w:outlineLvl w:val="2"/>
        <w:rPr>
          <w:rFonts w:ascii="Raleway" w:eastAsia="Times New Roman" w:hAnsi="Raleway" w:cs="Times New Roman"/>
          <w:b/>
          <w:bCs/>
          <w:color w:val="000000" w:themeColor="text1"/>
          <w:kern w:val="0"/>
          <w:sz w:val="27"/>
          <w:szCs w:val="27"/>
          <w14:ligatures w14:val="none"/>
        </w:rPr>
      </w:pPr>
      <w:r w:rsidRPr="00F86F47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>University of Michigan, Undergraduate School of</w:t>
      </w:r>
      <w:r w:rsidR="006608E7" w:rsidRPr="00F86F47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F86F47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>Business</w:t>
      </w:r>
      <w:r w:rsidR="006608E7" w:rsidRPr="00F86F47">
        <w:rPr>
          <w:rFonts w:ascii="Raleway" w:eastAsia="Times New Roman" w:hAnsi="Raleway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ab/>
      </w:r>
    </w:p>
    <w:p w14:paraId="646FE6D8" w14:textId="489654CD" w:rsidR="00C30E46" w:rsidRPr="0094080D" w:rsidRDefault="00C30E46" w:rsidP="00A161D8">
      <w:pPr>
        <w:tabs>
          <w:tab w:val="left" w:pos="2250"/>
          <w:tab w:val="left" w:pos="2430"/>
          <w:tab w:val="right" w:pos="9360"/>
        </w:tabs>
        <w:ind w:left="2070"/>
        <w:rPr>
          <w:rFonts w:ascii="Raleway" w:eastAsia="Times New Roman" w:hAnsi="Raleway" w:cs="Times New Roman"/>
          <w:color w:val="000000" w:themeColor="text1"/>
          <w:kern w:val="0"/>
          <w:sz w:val="18"/>
          <w:szCs w:val="18"/>
          <w14:ligatures w14:val="none"/>
        </w:rPr>
      </w:pPr>
      <w:r w:rsidRPr="00C30E46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>Bachelor of Business Administration</w:t>
      </w:r>
      <w:r w:rsidR="00A161D8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 xml:space="preserve"> </w:t>
      </w:r>
      <w:r w:rsidR="00A161D8">
        <w:rPr>
          <w:rFonts w:ascii="Raleway" w:eastAsia="Times New Roman" w:hAnsi="Raleway" w:cs="Times New Roman"/>
          <w:color w:val="666666"/>
          <w:kern w:val="0"/>
          <w:sz w:val="16"/>
          <w:szCs w:val="16"/>
          <w14:ligatures w14:val="none"/>
        </w:rPr>
        <w:tab/>
      </w:r>
      <w:r w:rsidR="00A161D8" w:rsidRPr="0094080D">
        <w:rPr>
          <w:rFonts w:ascii="Raleway" w:eastAsia="Times New Roman" w:hAnsi="Raleway" w:cs="Times New Roman"/>
          <w:color w:val="000000" w:themeColor="text1"/>
          <w:kern w:val="0"/>
          <w:sz w:val="18"/>
          <w:szCs w:val="18"/>
          <w14:ligatures w14:val="none"/>
        </w:rPr>
        <w:t>198</w:t>
      </w:r>
      <w:r w:rsidR="00A1131B" w:rsidRPr="0094080D">
        <w:rPr>
          <w:rFonts w:ascii="Raleway" w:eastAsia="Times New Roman" w:hAnsi="Raleway" w:cs="Times New Roman"/>
          <w:color w:val="000000" w:themeColor="text1"/>
          <w:kern w:val="0"/>
          <w:sz w:val="18"/>
          <w:szCs w:val="18"/>
          <w14:ligatures w14:val="none"/>
        </w:rPr>
        <w:t>5</w:t>
      </w:r>
      <w:r w:rsidR="00A161D8" w:rsidRPr="0094080D">
        <w:rPr>
          <w:rFonts w:ascii="Raleway" w:eastAsia="Times New Roman" w:hAnsi="Raleway" w:cs="Times New Roman"/>
          <w:color w:val="000000" w:themeColor="text1"/>
          <w:kern w:val="0"/>
          <w:sz w:val="18"/>
          <w:szCs w:val="18"/>
          <w14:ligatures w14:val="none"/>
        </w:rPr>
        <w:t xml:space="preserve"> – 1988</w:t>
      </w:r>
    </w:p>
    <w:p w14:paraId="35FA2CE9" w14:textId="58D741D8" w:rsidR="002C7868" w:rsidRPr="00442498" w:rsidRDefault="002C7868" w:rsidP="00A161D8">
      <w:pPr>
        <w:tabs>
          <w:tab w:val="left" w:pos="2250"/>
          <w:tab w:val="left" w:pos="2430"/>
          <w:tab w:val="right" w:pos="9360"/>
        </w:tabs>
        <w:ind w:left="2070"/>
        <w:rPr>
          <w:rFonts w:ascii="Raleway" w:eastAsia="Times New Roman" w:hAnsi="Raleway" w:cs="Times New Roman"/>
          <w:color w:val="000000"/>
          <w:kern w:val="0"/>
          <w:sz w:val="16"/>
          <w:szCs w:val="16"/>
          <w14:ligatures w14:val="none"/>
        </w:rPr>
      </w:pPr>
    </w:p>
    <w:p w14:paraId="198D8854" w14:textId="5505F05B" w:rsidR="00234A77" w:rsidRDefault="00234A77" w:rsidP="000D1E9C">
      <w:pPr>
        <w:tabs>
          <w:tab w:val="right" w:pos="1800"/>
        </w:tabs>
        <w:ind w:left="-630"/>
        <w:rPr>
          <w:rFonts w:ascii="Krona One" w:eastAsia="Times New Roman" w:hAnsi="Krona One" w:cs="Times New Roman"/>
          <w:color w:val="000000" w:themeColor="text1"/>
          <w:kern w:val="0"/>
          <w:sz w:val="15"/>
          <w:szCs w:val="15"/>
          <w14:ligatures w14:val="none"/>
        </w:rPr>
      </w:pPr>
      <w:r>
        <w:rPr>
          <w:rFonts w:ascii="Raleway" w:eastAsia="Times New Roman" w:hAnsi="Raleway" w:cs="Times New Roman"/>
          <w:b/>
          <w:bCs/>
          <w:noProof/>
          <w:color w:val="D44500"/>
          <w:kern w:val="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84E9077" wp14:editId="23DFB115">
                <wp:simplePos x="0" y="0"/>
                <wp:positionH relativeFrom="column">
                  <wp:posOffset>-379095</wp:posOffset>
                </wp:positionH>
                <wp:positionV relativeFrom="paragraph">
                  <wp:posOffset>89622</wp:posOffset>
                </wp:positionV>
                <wp:extent cx="6363335" cy="0"/>
                <wp:effectExtent l="12700" t="12700" r="24765" b="12700"/>
                <wp:wrapNone/>
                <wp:docPr id="61158932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445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42FE7" id="Straight Connector 6" o:spid="_x0000_s1026" style="position:absolute;z-index:2516582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7.05pt" to="471.2pt,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" strokecolor="#d44500" strokeweight="1.75pt">
                <v:stroke joinstyle="miter" endcap="round"/>
              </v:line>
            </w:pict>
          </mc:Fallback>
        </mc:AlternateContent>
      </w:r>
    </w:p>
    <w:p w14:paraId="33F7E421" w14:textId="01118E52" w:rsidR="00C30E46" w:rsidRPr="00E32E44" w:rsidRDefault="00E45DC3" w:rsidP="000D1E9C">
      <w:pPr>
        <w:tabs>
          <w:tab w:val="right" w:pos="1800"/>
        </w:tabs>
        <w:ind w:left="-630"/>
        <w:rPr>
          <w:rFonts w:ascii="Krona One" w:eastAsia="Times New Roman" w:hAnsi="Krona One" w:cs="Times New Roman"/>
          <w:color w:val="000000"/>
          <w:kern w:val="0"/>
          <w:sz w:val="15"/>
          <w:szCs w:val="15"/>
          <w14:ligatures w14:val="none"/>
        </w:rPr>
      </w:pPr>
      <w:r w:rsidRPr="00E32E44">
        <w:rPr>
          <w:rFonts w:ascii="Krona One" w:eastAsia="Times New Roman" w:hAnsi="Krona One" w:cs="Times New Roman"/>
          <w:color w:val="000000" w:themeColor="text1"/>
          <w:kern w:val="0"/>
          <w:sz w:val="15"/>
          <w:szCs w:val="15"/>
          <w14:ligatures w14:val="none"/>
        </w:rPr>
        <w:t>Certifications</w:t>
      </w:r>
    </w:p>
    <w:p w14:paraId="47F7A2E6" w14:textId="2762898D" w:rsidR="00C30E46" w:rsidRPr="00405822" w:rsidRDefault="004372D7" w:rsidP="00C72614">
      <w:pPr>
        <w:tabs>
          <w:tab w:val="left" w:pos="2250"/>
          <w:tab w:val="left" w:pos="2430"/>
          <w:tab w:val="right" w:pos="6300"/>
        </w:tabs>
        <w:ind w:left="2070"/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</w:pPr>
      <w:r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 xml:space="preserve">• </w:t>
      </w:r>
      <w:r w:rsidR="00C30E46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>Certified Public Accountant (CPA)</w:t>
      </w:r>
      <w:r w:rsidR="00392DA1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ab/>
      </w:r>
      <w:r w:rsidR="00C72614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ab/>
      </w:r>
      <w:r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 xml:space="preserve">• </w:t>
      </w:r>
      <w:r w:rsidR="00C30E46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>Master of Lean Six-Sigma Master (6</w:t>
      </w:r>
      <w:r w:rsidR="00C30E46" w:rsidRPr="00405822">
        <w:rPr>
          <w:rFonts w:ascii="Cambria" w:eastAsia="Times New Roman" w:hAnsi="Cambria" w:cs="Cambria"/>
          <w:color w:val="000000" w:themeColor="text1"/>
          <w:kern w:val="0"/>
          <w:sz w:val="16"/>
          <w:szCs w:val="16"/>
          <w14:ligatures w14:val="none"/>
        </w:rPr>
        <w:t>σ</w:t>
      </w:r>
      <w:r w:rsidR="00C30E46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>)</w:t>
      </w:r>
    </w:p>
    <w:p w14:paraId="02313464" w14:textId="0A43BE58" w:rsidR="00C30E46" w:rsidRPr="00405822" w:rsidRDefault="004372D7" w:rsidP="000B3E7F">
      <w:pPr>
        <w:tabs>
          <w:tab w:val="left" w:pos="2250"/>
          <w:tab w:val="left" w:pos="2430"/>
          <w:tab w:val="right" w:pos="6300"/>
        </w:tabs>
        <w:ind w:left="2070"/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</w:pPr>
      <w:r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 xml:space="preserve">• </w:t>
      </w:r>
      <w:r w:rsidR="00C30E46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>Accredited in Business Valuation (ABV)</w:t>
      </w:r>
      <w:r w:rsidR="00392DA1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ab/>
      </w:r>
      <w:r w:rsidR="00651ABC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 xml:space="preserve"> </w:t>
      </w:r>
      <w:r w:rsidR="000B3E7F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ab/>
      </w:r>
      <w:r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 xml:space="preserve">• </w:t>
      </w:r>
      <w:r w:rsidR="00C30E46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>Certified Financial Forensic (CFF) </w:t>
      </w:r>
    </w:p>
    <w:p w14:paraId="0E8EE59E" w14:textId="21268208" w:rsidR="002B59D6" w:rsidRPr="00405822" w:rsidRDefault="004372D7" w:rsidP="000B3E7F">
      <w:pPr>
        <w:tabs>
          <w:tab w:val="left" w:pos="2250"/>
          <w:tab w:val="left" w:pos="2430"/>
          <w:tab w:val="right" w:pos="6210"/>
        </w:tabs>
        <w:ind w:left="2070"/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</w:pPr>
      <w:r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 xml:space="preserve">• </w:t>
      </w:r>
      <w:r w:rsidR="00C30E46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>Certified Global Management (</w:t>
      </w:r>
      <w:r w:rsidR="00DC4151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>CGMA)</w:t>
      </w:r>
      <w:r w:rsidR="00392DA1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ab/>
      </w:r>
      <w:r w:rsidR="000B3E7F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ab/>
      </w:r>
      <w:r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 xml:space="preserve">• </w:t>
      </w:r>
      <w:r w:rsidR="00C30E46" w:rsidRPr="00405822">
        <w:rPr>
          <w:rFonts w:ascii="Raleway" w:eastAsia="Times New Roman" w:hAnsi="Raleway" w:cs="Times New Roman"/>
          <w:color w:val="000000" w:themeColor="text1"/>
          <w:kern w:val="0"/>
          <w:sz w:val="16"/>
          <w:szCs w:val="16"/>
          <w14:ligatures w14:val="none"/>
        </w:rPr>
        <w:t>Certified Fraud Examiner (CFE)</w:t>
      </w:r>
    </w:p>
    <w:sectPr w:rsidR="002B59D6" w:rsidRPr="00405822" w:rsidSect="00D7103C">
      <w:headerReference w:type="default" r:id="rId20"/>
      <w:pgSz w:w="12240" w:h="15840"/>
      <w:pgMar w:top="660" w:right="1080" w:bottom="492" w:left="144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8929" w14:textId="77777777" w:rsidR="00D7103C" w:rsidRDefault="00D7103C" w:rsidP="00917280">
      <w:r>
        <w:separator/>
      </w:r>
    </w:p>
  </w:endnote>
  <w:endnote w:type="continuationSeparator" w:id="0">
    <w:p w14:paraId="396B8437" w14:textId="77777777" w:rsidR="00D7103C" w:rsidRDefault="00D7103C" w:rsidP="00917280">
      <w:r>
        <w:continuationSeparator/>
      </w:r>
    </w:p>
  </w:endnote>
  <w:endnote w:type="continuationNotice" w:id="1">
    <w:p w14:paraId="02300AB8" w14:textId="77777777" w:rsidR="00D7103C" w:rsidRDefault="00D710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Krona One">
    <w:panose1 w:val="020B0604020202020204"/>
    <w:charset w:val="4D"/>
    <w:family w:val="auto"/>
    <w:pitch w:val="variable"/>
    <w:sig w:usb0="A00000AF" w:usb1="5000204A" w:usb2="00000000" w:usb3="00000000" w:csb0="00000093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981D" w14:textId="77777777" w:rsidR="00D7103C" w:rsidRDefault="00D7103C" w:rsidP="00917280">
      <w:r>
        <w:separator/>
      </w:r>
    </w:p>
  </w:footnote>
  <w:footnote w:type="continuationSeparator" w:id="0">
    <w:p w14:paraId="36312AB5" w14:textId="77777777" w:rsidR="00D7103C" w:rsidRDefault="00D7103C" w:rsidP="00917280">
      <w:r>
        <w:continuationSeparator/>
      </w:r>
    </w:p>
  </w:footnote>
  <w:footnote w:type="continuationNotice" w:id="1">
    <w:p w14:paraId="13C58437" w14:textId="77777777" w:rsidR="00D7103C" w:rsidRDefault="00D710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9199" w14:textId="35742D98" w:rsidR="00917280" w:rsidRPr="007566F0" w:rsidRDefault="00917280" w:rsidP="007566F0">
    <w:pPr>
      <w:pStyle w:val="NormalWeb"/>
      <w:spacing w:before="0" w:beforeAutospacing="0" w:after="0" w:afterAutospacing="0"/>
      <w:ind w:left="-630" w:right="7830" w:firstLine="90"/>
      <w:jc w:val="right"/>
      <w:rPr>
        <w:rFonts w:ascii="Krona One" w:hAnsi="Krona One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7598C"/>
    <w:multiLevelType w:val="multilevel"/>
    <w:tmpl w:val="0C92BCE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176255"/>
    <w:multiLevelType w:val="multilevel"/>
    <w:tmpl w:val="2D2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76500A"/>
    <w:multiLevelType w:val="multilevel"/>
    <w:tmpl w:val="C678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619542">
    <w:abstractNumId w:val="0"/>
  </w:num>
  <w:num w:numId="2" w16cid:durableId="2127460209">
    <w:abstractNumId w:val="2"/>
  </w:num>
  <w:num w:numId="3" w16cid:durableId="1953509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82"/>
  <w:removePersonalInformation/>
  <w:removeDateAndTime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46"/>
    <w:rsid w:val="000137D6"/>
    <w:rsid w:val="000174E5"/>
    <w:rsid w:val="00042C34"/>
    <w:rsid w:val="00047411"/>
    <w:rsid w:val="00051D5C"/>
    <w:rsid w:val="0006413C"/>
    <w:rsid w:val="0006426B"/>
    <w:rsid w:val="00065F53"/>
    <w:rsid w:val="000878E8"/>
    <w:rsid w:val="00091827"/>
    <w:rsid w:val="000927FC"/>
    <w:rsid w:val="000963B3"/>
    <w:rsid w:val="000A0D80"/>
    <w:rsid w:val="000B1FFA"/>
    <w:rsid w:val="000B3901"/>
    <w:rsid w:val="000B3E7F"/>
    <w:rsid w:val="000C7D33"/>
    <w:rsid w:val="000D1E9C"/>
    <w:rsid w:val="000E1739"/>
    <w:rsid w:val="000E180F"/>
    <w:rsid w:val="000E26C7"/>
    <w:rsid w:val="000E6EA8"/>
    <w:rsid w:val="00107DDC"/>
    <w:rsid w:val="0011272C"/>
    <w:rsid w:val="00114692"/>
    <w:rsid w:val="0013008D"/>
    <w:rsid w:val="001328AF"/>
    <w:rsid w:val="001363E1"/>
    <w:rsid w:val="001454C5"/>
    <w:rsid w:val="00150344"/>
    <w:rsid w:val="00157728"/>
    <w:rsid w:val="00160111"/>
    <w:rsid w:val="00161613"/>
    <w:rsid w:val="00165771"/>
    <w:rsid w:val="00166185"/>
    <w:rsid w:val="00167AB8"/>
    <w:rsid w:val="00171DC7"/>
    <w:rsid w:val="00181781"/>
    <w:rsid w:val="0019453D"/>
    <w:rsid w:val="001B2120"/>
    <w:rsid w:val="001C0BCE"/>
    <w:rsid w:val="001C1E3D"/>
    <w:rsid w:val="001C5537"/>
    <w:rsid w:val="001D0478"/>
    <w:rsid w:val="001D2F21"/>
    <w:rsid w:val="001D5C7F"/>
    <w:rsid w:val="001E02BC"/>
    <w:rsid w:val="001E7880"/>
    <w:rsid w:val="00206D5C"/>
    <w:rsid w:val="00216000"/>
    <w:rsid w:val="002168B9"/>
    <w:rsid w:val="00217AB8"/>
    <w:rsid w:val="0022237E"/>
    <w:rsid w:val="00223F8E"/>
    <w:rsid w:val="00231AE9"/>
    <w:rsid w:val="00231DFE"/>
    <w:rsid w:val="00234A77"/>
    <w:rsid w:val="002422FD"/>
    <w:rsid w:val="00251C1E"/>
    <w:rsid w:val="0025763E"/>
    <w:rsid w:val="0027435D"/>
    <w:rsid w:val="00276730"/>
    <w:rsid w:val="00280CF9"/>
    <w:rsid w:val="00281EA1"/>
    <w:rsid w:val="002846C6"/>
    <w:rsid w:val="00293D4D"/>
    <w:rsid w:val="002B59D6"/>
    <w:rsid w:val="002C7868"/>
    <w:rsid w:val="002D04C2"/>
    <w:rsid w:val="002F3064"/>
    <w:rsid w:val="00314A85"/>
    <w:rsid w:val="00321CC3"/>
    <w:rsid w:val="00330B4A"/>
    <w:rsid w:val="00340D69"/>
    <w:rsid w:val="00345713"/>
    <w:rsid w:val="00350500"/>
    <w:rsid w:val="003603F6"/>
    <w:rsid w:val="00374CEE"/>
    <w:rsid w:val="00375D94"/>
    <w:rsid w:val="00387F3F"/>
    <w:rsid w:val="00392DA1"/>
    <w:rsid w:val="00396484"/>
    <w:rsid w:val="003A2D0D"/>
    <w:rsid w:val="003A2F81"/>
    <w:rsid w:val="003A49C4"/>
    <w:rsid w:val="003B0E31"/>
    <w:rsid w:val="003B6CE0"/>
    <w:rsid w:val="003C146D"/>
    <w:rsid w:val="003C5308"/>
    <w:rsid w:val="003C5607"/>
    <w:rsid w:val="003C6F8D"/>
    <w:rsid w:val="003D2CC4"/>
    <w:rsid w:val="003D710F"/>
    <w:rsid w:val="003E2122"/>
    <w:rsid w:val="003F15F3"/>
    <w:rsid w:val="003F167B"/>
    <w:rsid w:val="00405822"/>
    <w:rsid w:val="0042734E"/>
    <w:rsid w:val="00430021"/>
    <w:rsid w:val="00434961"/>
    <w:rsid w:val="004372D7"/>
    <w:rsid w:val="00442498"/>
    <w:rsid w:val="00451E60"/>
    <w:rsid w:val="0046574F"/>
    <w:rsid w:val="00466E9E"/>
    <w:rsid w:val="0047056C"/>
    <w:rsid w:val="00490D89"/>
    <w:rsid w:val="004A50FD"/>
    <w:rsid w:val="004C1763"/>
    <w:rsid w:val="004C2A50"/>
    <w:rsid w:val="004C3C29"/>
    <w:rsid w:val="004C4E9E"/>
    <w:rsid w:val="004D027D"/>
    <w:rsid w:val="004E0160"/>
    <w:rsid w:val="004E04D0"/>
    <w:rsid w:val="004E31A2"/>
    <w:rsid w:val="004E391A"/>
    <w:rsid w:val="004F074B"/>
    <w:rsid w:val="004F5BC3"/>
    <w:rsid w:val="00511581"/>
    <w:rsid w:val="00511635"/>
    <w:rsid w:val="005146F9"/>
    <w:rsid w:val="0052703D"/>
    <w:rsid w:val="00542552"/>
    <w:rsid w:val="005631F0"/>
    <w:rsid w:val="00563475"/>
    <w:rsid w:val="00571293"/>
    <w:rsid w:val="00592BD2"/>
    <w:rsid w:val="00595B28"/>
    <w:rsid w:val="005A45A7"/>
    <w:rsid w:val="005A663E"/>
    <w:rsid w:val="005B0CFA"/>
    <w:rsid w:val="005B1EAB"/>
    <w:rsid w:val="005B4211"/>
    <w:rsid w:val="005C2A7E"/>
    <w:rsid w:val="005C7640"/>
    <w:rsid w:val="005D4539"/>
    <w:rsid w:val="005D5BC3"/>
    <w:rsid w:val="005E21E5"/>
    <w:rsid w:val="00625D92"/>
    <w:rsid w:val="00630F6A"/>
    <w:rsid w:val="00637FD1"/>
    <w:rsid w:val="00640BFA"/>
    <w:rsid w:val="00641529"/>
    <w:rsid w:val="00651ABC"/>
    <w:rsid w:val="00654E03"/>
    <w:rsid w:val="0065736A"/>
    <w:rsid w:val="006608E7"/>
    <w:rsid w:val="00666B3B"/>
    <w:rsid w:val="00677159"/>
    <w:rsid w:val="00691BB8"/>
    <w:rsid w:val="006955FE"/>
    <w:rsid w:val="006A0FAA"/>
    <w:rsid w:val="006A38BB"/>
    <w:rsid w:val="006A66B2"/>
    <w:rsid w:val="006C0346"/>
    <w:rsid w:val="006C3286"/>
    <w:rsid w:val="006C733B"/>
    <w:rsid w:val="006D4138"/>
    <w:rsid w:val="00702F7A"/>
    <w:rsid w:val="00717814"/>
    <w:rsid w:val="007201F7"/>
    <w:rsid w:val="00724A17"/>
    <w:rsid w:val="00724ACF"/>
    <w:rsid w:val="00726C44"/>
    <w:rsid w:val="007355EF"/>
    <w:rsid w:val="00744ED2"/>
    <w:rsid w:val="0074575A"/>
    <w:rsid w:val="00746D8B"/>
    <w:rsid w:val="007559E0"/>
    <w:rsid w:val="007566F0"/>
    <w:rsid w:val="007608A2"/>
    <w:rsid w:val="0076783D"/>
    <w:rsid w:val="00767AC4"/>
    <w:rsid w:val="00770472"/>
    <w:rsid w:val="00782AE1"/>
    <w:rsid w:val="00786FB7"/>
    <w:rsid w:val="007B1D58"/>
    <w:rsid w:val="007D07E8"/>
    <w:rsid w:val="007D1CBD"/>
    <w:rsid w:val="007F0A2B"/>
    <w:rsid w:val="007F1D50"/>
    <w:rsid w:val="007F425A"/>
    <w:rsid w:val="00803987"/>
    <w:rsid w:val="0080405A"/>
    <w:rsid w:val="00804DF6"/>
    <w:rsid w:val="00817CF1"/>
    <w:rsid w:val="008217FE"/>
    <w:rsid w:val="008275B6"/>
    <w:rsid w:val="00835FC3"/>
    <w:rsid w:val="00837CFA"/>
    <w:rsid w:val="00841357"/>
    <w:rsid w:val="00861C39"/>
    <w:rsid w:val="00861E03"/>
    <w:rsid w:val="00862CD8"/>
    <w:rsid w:val="0086584C"/>
    <w:rsid w:val="0088701D"/>
    <w:rsid w:val="008907B2"/>
    <w:rsid w:val="008B100B"/>
    <w:rsid w:val="008B3407"/>
    <w:rsid w:val="008B58A8"/>
    <w:rsid w:val="008C0459"/>
    <w:rsid w:val="008C5AC5"/>
    <w:rsid w:val="008C7909"/>
    <w:rsid w:val="008D01CC"/>
    <w:rsid w:val="008D2ED0"/>
    <w:rsid w:val="008D6BEC"/>
    <w:rsid w:val="008E2DB3"/>
    <w:rsid w:val="00900B06"/>
    <w:rsid w:val="00902E67"/>
    <w:rsid w:val="00906C5E"/>
    <w:rsid w:val="00917280"/>
    <w:rsid w:val="0092251A"/>
    <w:rsid w:val="009301A0"/>
    <w:rsid w:val="00932284"/>
    <w:rsid w:val="00934A6E"/>
    <w:rsid w:val="00936A27"/>
    <w:rsid w:val="0094080D"/>
    <w:rsid w:val="0095286F"/>
    <w:rsid w:val="0096584D"/>
    <w:rsid w:val="0097199B"/>
    <w:rsid w:val="0098004B"/>
    <w:rsid w:val="0098379B"/>
    <w:rsid w:val="0098573D"/>
    <w:rsid w:val="00993556"/>
    <w:rsid w:val="0099554E"/>
    <w:rsid w:val="00997880"/>
    <w:rsid w:val="00997FD7"/>
    <w:rsid w:val="009B27FC"/>
    <w:rsid w:val="009B6AE1"/>
    <w:rsid w:val="009C4011"/>
    <w:rsid w:val="009D0C7E"/>
    <w:rsid w:val="009F12AC"/>
    <w:rsid w:val="00A0569A"/>
    <w:rsid w:val="00A10021"/>
    <w:rsid w:val="00A1131B"/>
    <w:rsid w:val="00A161D8"/>
    <w:rsid w:val="00A224CF"/>
    <w:rsid w:val="00A25E2F"/>
    <w:rsid w:val="00A412A4"/>
    <w:rsid w:val="00A41B07"/>
    <w:rsid w:val="00A41EBD"/>
    <w:rsid w:val="00A4557D"/>
    <w:rsid w:val="00A56549"/>
    <w:rsid w:val="00A62504"/>
    <w:rsid w:val="00A6724E"/>
    <w:rsid w:val="00A70F9E"/>
    <w:rsid w:val="00A747A6"/>
    <w:rsid w:val="00A83D21"/>
    <w:rsid w:val="00A8568C"/>
    <w:rsid w:val="00A866BF"/>
    <w:rsid w:val="00A91FD8"/>
    <w:rsid w:val="00AA76FE"/>
    <w:rsid w:val="00AB1CB7"/>
    <w:rsid w:val="00AB2B4D"/>
    <w:rsid w:val="00AB55A9"/>
    <w:rsid w:val="00AC55A4"/>
    <w:rsid w:val="00AC568C"/>
    <w:rsid w:val="00AC74E9"/>
    <w:rsid w:val="00AE7873"/>
    <w:rsid w:val="00B03062"/>
    <w:rsid w:val="00B0518E"/>
    <w:rsid w:val="00B22E1A"/>
    <w:rsid w:val="00B240D4"/>
    <w:rsid w:val="00B32EB6"/>
    <w:rsid w:val="00B34DF0"/>
    <w:rsid w:val="00B56486"/>
    <w:rsid w:val="00B60287"/>
    <w:rsid w:val="00B62FEC"/>
    <w:rsid w:val="00B67DBF"/>
    <w:rsid w:val="00B80A80"/>
    <w:rsid w:val="00B82E60"/>
    <w:rsid w:val="00B92746"/>
    <w:rsid w:val="00B96061"/>
    <w:rsid w:val="00BA3278"/>
    <w:rsid w:val="00BB2EF0"/>
    <w:rsid w:val="00BB51D2"/>
    <w:rsid w:val="00BD4506"/>
    <w:rsid w:val="00BD4F3F"/>
    <w:rsid w:val="00BD67A6"/>
    <w:rsid w:val="00BD7B06"/>
    <w:rsid w:val="00BF0479"/>
    <w:rsid w:val="00C00479"/>
    <w:rsid w:val="00C218A9"/>
    <w:rsid w:val="00C220F8"/>
    <w:rsid w:val="00C241D0"/>
    <w:rsid w:val="00C26185"/>
    <w:rsid w:val="00C30E46"/>
    <w:rsid w:val="00C33A97"/>
    <w:rsid w:val="00C35ABE"/>
    <w:rsid w:val="00C520BF"/>
    <w:rsid w:val="00C525B3"/>
    <w:rsid w:val="00C72614"/>
    <w:rsid w:val="00C90BC5"/>
    <w:rsid w:val="00C92CCF"/>
    <w:rsid w:val="00C93A3B"/>
    <w:rsid w:val="00CC0E47"/>
    <w:rsid w:val="00D0673F"/>
    <w:rsid w:val="00D07CFF"/>
    <w:rsid w:val="00D10771"/>
    <w:rsid w:val="00D218D3"/>
    <w:rsid w:val="00D42105"/>
    <w:rsid w:val="00D558FF"/>
    <w:rsid w:val="00D60C74"/>
    <w:rsid w:val="00D7103C"/>
    <w:rsid w:val="00D76D72"/>
    <w:rsid w:val="00DC0C3E"/>
    <w:rsid w:val="00DC120D"/>
    <w:rsid w:val="00DC4151"/>
    <w:rsid w:val="00DC5721"/>
    <w:rsid w:val="00DC64EF"/>
    <w:rsid w:val="00E012E8"/>
    <w:rsid w:val="00E01E69"/>
    <w:rsid w:val="00E25665"/>
    <w:rsid w:val="00E32E44"/>
    <w:rsid w:val="00E37717"/>
    <w:rsid w:val="00E45DC3"/>
    <w:rsid w:val="00E45F2C"/>
    <w:rsid w:val="00E47DAA"/>
    <w:rsid w:val="00E50403"/>
    <w:rsid w:val="00E52B3B"/>
    <w:rsid w:val="00E54859"/>
    <w:rsid w:val="00E55895"/>
    <w:rsid w:val="00E55CC8"/>
    <w:rsid w:val="00E959D6"/>
    <w:rsid w:val="00EA55C8"/>
    <w:rsid w:val="00EB1FC0"/>
    <w:rsid w:val="00EB5E1C"/>
    <w:rsid w:val="00EC5EF8"/>
    <w:rsid w:val="00EC71F5"/>
    <w:rsid w:val="00ED0743"/>
    <w:rsid w:val="00ED467A"/>
    <w:rsid w:val="00ED6FB9"/>
    <w:rsid w:val="00EF706D"/>
    <w:rsid w:val="00F0259E"/>
    <w:rsid w:val="00F36117"/>
    <w:rsid w:val="00F43A55"/>
    <w:rsid w:val="00F82885"/>
    <w:rsid w:val="00F86F47"/>
    <w:rsid w:val="00F9197C"/>
    <w:rsid w:val="00FA0E0F"/>
    <w:rsid w:val="00FB3284"/>
    <w:rsid w:val="00FB5F14"/>
    <w:rsid w:val="00FC0663"/>
    <w:rsid w:val="00FE302D"/>
    <w:rsid w:val="00FE4273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A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E4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E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E4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E4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E4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E4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E4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E4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E4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E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30E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30E4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E4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E4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E4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E4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E4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E4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0E4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E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E4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E4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0E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E4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0E4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E4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E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E4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0E4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30E4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172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80"/>
  </w:style>
  <w:style w:type="paragraph" w:styleId="Footer">
    <w:name w:val="footer"/>
    <w:basedOn w:val="Normal"/>
    <w:link w:val="FooterChar"/>
    <w:uiPriority w:val="99"/>
    <w:unhideWhenUsed/>
    <w:rsid w:val="009172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280"/>
  </w:style>
  <w:style w:type="character" w:styleId="Hyperlink">
    <w:name w:val="Hyperlink"/>
    <w:basedOn w:val="DefaultParagraphFont"/>
    <w:uiPriority w:val="99"/>
    <w:unhideWhenUsed/>
    <w:rsid w:val="00231AE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1A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AE9"/>
    <w:rPr>
      <w:color w:val="96607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gorman@jsgorman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lal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flals.com/jonathan-gorman-principa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5FACE4-E1CE-494D-ABFA-8E28E3E7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4035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Links>
    <vt:vector size="18" baseType="variant">
      <vt:variant>
        <vt:i4>5308433</vt:i4>
      </vt:variant>
      <vt:variant>
        <vt:i4>6</vt:i4>
      </vt:variant>
      <vt:variant>
        <vt:i4>0</vt:i4>
      </vt:variant>
      <vt:variant>
        <vt:i4>5</vt:i4>
      </vt:variant>
      <vt:variant>
        <vt:lpwstr>http://www.flals.com/</vt:lpwstr>
      </vt:variant>
      <vt:variant>
        <vt:lpwstr/>
      </vt:variant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https://www.linkedin.com/in/jsgorman/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mailto:jsgorman@jsgorman.com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2024-04-19T22:25:00Z</dcterms:created>
  <dcterms:modified xsi:type="dcterms:W3CDTF">2024-04-19T22:25:00Z</dcterms:modified>
</cp:coreProperties>
</file>